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619" w:rsidRPr="00AA3241" w:rsidRDefault="003A2619" w:rsidP="003A2619">
      <w:pPr>
        <w:jc w:val="center"/>
        <w:rPr>
          <w:b/>
          <w:bCs/>
        </w:rPr>
      </w:pPr>
      <w:bookmarkStart w:id="0" w:name="_Hlk59043370"/>
      <w:r w:rsidRPr="00AA3241">
        <w:rPr>
          <w:b/>
          <w:bCs/>
        </w:rPr>
        <w:t xml:space="preserve">Аналитическая справка </w:t>
      </w:r>
    </w:p>
    <w:p w:rsidR="003A2619" w:rsidRPr="00AA3241" w:rsidRDefault="003A2619" w:rsidP="003A2619">
      <w:pPr>
        <w:jc w:val="center"/>
        <w:rPr>
          <w:b/>
          <w:bCs/>
        </w:rPr>
      </w:pPr>
      <w:r w:rsidRPr="00AA3241">
        <w:rPr>
          <w:b/>
          <w:bCs/>
        </w:rPr>
        <w:t>по итогам проведения всероссийских проверочных работ по русско</w:t>
      </w:r>
      <w:r>
        <w:rPr>
          <w:b/>
          <w:bCs/>
        </w:rPr>
        <w:t>му языку в 5-9  классах ОО РК в 2020</w:t>
      </w:r>
      <w:r w:rsidRPr="00AA3241">
        <w:rPr>
          <w:b/>
          <w:bCs/>
        </w:rPr>
        <w:t xml:space="preserve"> учебном году </w:t>
      </w:r>
    </w:p>
    <w:p w:rsidR="003A2619" w:rsidRDefault="003A2619" w:rsidP="003A2619">
      <w:pPr>
        <w:ind w:left="4680"/>
        <w:jc w:val="both"/>
        <w:rPr>
          <w:b/>
          <w:bCs/>
          <w:lang w:eastAsia="en-US"/>
        </w:rPr>
      </w:pPr>
    </w:p>
    <w:p w:rsidR="003A2619" w:rsidRPr="00F718AD" w:rsidRDefault="003A2619" w:rsidP="003A2619">
      <w:pPr>
        <w:ind w:left="4680"/>
        <w:jc w:val="both"/>
        <w:rPr>
          <w:bCs/>
          <w:i/>
        </w:rPr>
      </w:pPr>
      <w:proofErr w:type="spellStart"/>
      <w:r w:rsidRPr="00F718AD">
        <w:rPr>
          <w:bCs/>
          <w:i/>
          <w:lang w:eastAsia="en-US"/>
        </w:rPr>
        <w:t>Хазыкова</w:t>
      </w:r>
      <w:proofErr w:type="spellEnd"/>
      <w:r w:rsidRPr="00F718AD">
        <w:rPr>
          <w:bCs/>
          <w:i/>
          <w:lang w:eastAsia="en-US"/>
        </w:rPr>
        <w:t xml:space="preserve"> Т.С., </w:t>
      </w:r>
      <w:proofErr w:type="spellStart"/>
      <w:r w:rsidRPr="00F718AD">
        <w:rPr>
          <w:bCs/>
          <w:i/>
          <w:lang w:eastAsia="en-US"/>
        </w:rPr>
        <w:t>к.п.н</w:t>
      </w:r>
      <w:proofErr w:type="spellEnd"/>
      <w:r w:rsidRPr="00F718AD">
        <w:rPr>
          <w:bCs/>
          <w:i/>
          <w:lang w:eastAsia="en-US"/>
        </w:rPr>
        <w:t>., старший преподаватель кафедры естественно-математических дисциплин КРИПКРО</w:t>
      </w:r>
    </w:p>
    <w:p w:rsidR="003A2619" w:rsidRPr="00F718AD" w:rsidRDefault="003A2619" w:rsidP="003A2619">
      <w:pPr>
        <w:jc w:val="center"/>
        <w:rPr>
          <w:bCs/>
          <w:i/>
        </w:rPr>
      </w:pPr>
    </w:p>
    <w:p w:rsidR="003A2619" w:rsidRDefault="003A2619" w:rsidP="003A2619">
      <w:pPr>
        <w:jc w:val="center"/>
        <w:rPr>
          <w:b/>
          <w:bCs/>
        </w:rPr>
      </w:pPr>
    </w:p>
    <w:bookmarkEnd w:id="0"/>
    <w:p w:rsidR="003A2619" w:rsidRPr="00AA3241" w:rsidRDefault="003A2619" w:rsidP="003A2619">
      <w:pPr>
        <w:jc w:val="center"/>
        <w:rPr>
          <w:b/>
          <w:bCs/>
        </w:rPr>
      </w:pPr>
      <w:r w:rsidRPr="00AA3241">
        <w:rPr>
          <w:b/>
          <w:bCs/>
        </w:rPr>
        <w:t xml:space="preserve">Аналитическая справка </w:t>
      </w:r>
    </w:p>
    <w:p w:rsidR="003A2619" w:rsidRPr="00AA3241" w:rsidRDefault="003A2619" w:rsidP="003A2619">
      <w:pPr>
        <w:jc w:val="center"/>
        <w:rPr>
          <w:b/>
          <w:bCs/>
        </w:rPr>
      </w:pPr>
      <w:r w:rsidRPr="00AA3241">
        <w:rPr>
          <w:b/>
          <w:bCs/>
        </w:rPr>
        <w:t xml:space="preserve">по итогам проведения всероссийских проверочных работ по </w:t>
      </w:r>
      <w:r>
        <w:rPr>
          <w:b/>
          <w:bCs/>
        </w:rPr>
        <w:t>математике в 6 классах ОО РК в 2020</w:t>
      </w:r>
      <w:r w:rsidRPr="00AA3241">
        <w:rPr>
          <w:b/>
          <w:bCs/>
        </w:rPr>
        <w:t xml:space="preserve"> учебном году </w:t>
      </w:r>
    </w:p>
    <w:p w:rsidR="003A2619" w:rsidRPr="008428F6" w:rsidRDefault="003A2619" w:rsidP="003A2619">
      <w:pPr>
        <w:jc w:val="center"/>
        <w:rPr>
          <w:b/>
          <w:bCs/>
        </w:rPr>
      </w:pPr>
      <w:r w:rsidRPr="00AA3241">
        <w:rPr>
          <w:b/>
          <w:bCs/>
        </w:rPr>
        <w:t>(в сравнении с общероссийскими показателями).</w:t>
      </w:r>
    </w:p>
    <w:p w:rsidR="003A2619" w:rsidRPr="00360A4E" w:rsidRDefault="003A2619" w:rsidP="003A2619">
      <w:pPr>
        <w:ind w:firstLine="540"/>
        <w:jc w:val="center"/>
        <w:rPr>
          <w:b/>
          <w:sz w:val="26"/>
          <w:szCs w:val="26"/>
        </w:rPr>
      </w:pPr>
    </w:p>
    <w:p w:rsidR="003A2619" w:rsidRPr="00B653F6" w:rsidRDefault="003A2619" w:rsidP="003A2619">
      <w:pPr>
        <w:ind w:firstLine="709"/>
        <w:jc w:val="both"/>
        <w:rPr>
          <w:bCs/>
        </w:rPr>
      </w:pPr>
      <w:r w:rsidRPr="00B653F6">
        <w:t>Всероссийские проверочные работы проводятся в соответствии с письмом Федеральной службы по надзору в сфере образования и науки (</w:t>
      </w:r>
      <w:proofErr w:type="spellStart"/>
      <w:r w:rsidRPr="00B653F6">
        <w:t>Рособрнадзора</w:t>
      </w:r>
      <w:proofErr w:type="spellEnd"/>
      <w:r w:rsidRPr="00B653F6">
        <w:t xml:space="preserve">), от 05.08.2020 № 13-404 «О проведении всероссийских проверочных работ (ВПР) в 5-9 классах». </w:t>
      </w:r>
    </w:p>
    <w:p w:rsidR="003A2619" w:rsidRPr="00B653F6" w:rsidRDefault="003A2619" w:rsidP="003A2619">
      <w:pPr>
        <w:ind w:firstLine="709"/>
        <w:jc w:val="both"/>
        <w:rPr>
          <w:bCs/>
        </w:rPr>
      </w:pPr>
      <w:r w:rsidRPr="00B653F6">
        <w:t xml:space="preserve">Назначение ВПР по математике – оценить уровень общеобразовательной подготовки </w:t>
      </w:r>
      <w:proofErr w:type="gramStart"/>
      <w:r w:rsidRPr="00B653F6">
        <w:t>обучающихся</w:t>
      </w:r>
      <w:proofErr w:type="gramEnd"/>
      <w:r w:rsidRPr="00B653F6">
        <w:t xml:space="preserve"> 6 класса в соответствии с требованиями ФГОС. ВПР позволяют осуществить диагностику достижения предметных и </w:t>
      </w:r>
      <w:proofErr w:type="spellStart"/>
      <w:r w:rsidRPr="00B653F6">
        <w:t>метапредметных</w:t>
      </w:r>
      <w:proofErr w:type="spellEnd"/>
      <w:r w:rsidRPr="00B653F6">
        <w:t xml:space="preserve"> результатов, в том числе уровня </w:t>
      </w:r>
      <w:proofErr w:type="spellStart"/>
      <w:r w:rsidRPr="00B653F6">
        <w:t>сформированности</w:t>
      </w:r>
      <w:proofErr w:type="spellEnd"/>
      <w:r w:rsidRPr="00B653F6">
        <w:t xml:space="preserve"> универсальных учебных действий (УУД) и овладения </w:t>
      </w:r>
      <w:proofErr w:type="spellStart"/>
      <w:r w:rsidRPr="00B653F6">
        <w:t>межпредметными</w:t>
      </w:r>
      <w:proofErr w:type="spellEnd"/>
      <w:r w:rsidRPr="00B653F6">
        <w:t xml:space="preserve"> понятиями. </w:t>
      </w:r>
      <w:proofErr w:type="gramStart"/>
      <w:r w:rsidRPr="00B653F6">
        <w:t>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roofErr w:type="gramEnd"/>
    </w:p>
    <w:p w:rsidR="003A2619" w:rsidRPr="00B653F6" w:rsidRDefault="003A2619" w:rsidP="003A2619">
      <w:pPr>
        <w:ind w:firstLine="540"/>
        <w:jc w:val="both"/>
        <w:rPr>
          <w:bCs/>
        </w:rPr>
      </w:pPr>
    </w:p>
    <w:p w:rsidR="003A2619" w:rsidRPr="00B653F6" w:rsidRDefault="003A2619" w:rsidP="003A2619">
      <w:pPr>
        <w:ind w:firstLine="540"/>
        <w:jc w:val="center"/>
        <w:rPr>
          <w:b/>
          <w:bCs/>
          <w:i/>
        </w:rPr>
      </w:pPr>
      <w:r w:rsidRPr="00B653F6">
        <w:rPr>
          <w:b/>
          <w:bCs/>
          <w:i/>
        </w:rPr>
        <w:t xml:space="preserve">Анализ КИМ ВПР по математике </w:t>
      </w:r>
    </w:p>
    <w:p w:rsidR="003A2619" w:rsidRPr="00B653F6" w:rsidRDefault="003A2619" w:rsidP="003A2619">
      <w:pPr>
        <w:ind w:firstLine="709"/>
        <w:jc w:val="both"/>
        <w:rPr>
          <w:bCs/>
        </w:rPr>
      </w:pPr>
      <w:r w:rsidRPr="00B653F6">
        <w:t>Контрольно-измерительные материалы ВПР по математике содержали 14 заданий.</w:t>
      </w:r>
    </w:p>
    <w:p w:rsidR="003A2619" w:rsidRPr="00B653F6" w:rsidRDefault="003A2619" w:rsidP="003A2619">
      <w:pPr>
        <w:ind w:firstLine="709"/>
        <w:jc w:val="both"/>
        <w:rPr>
          <w:bCs/>
        </w:rPr>
      </w:pPr>
      <w:proofErr w:type="gramStart"/>
      <w:r w:rsidRPr="00B653F6">
        <w:rPr>
          <w:bCs/>
        </w:rPr>
        <w:t xml:space="preserve">В заданиях 1-4 проверяется </w:t>
      </w:r>
      <w:proofErr w:type="spellStart"/>
      <w:r w:rsidRPr="00B653F6">
        <w:rPr>
          <w:bCs/>
        </w:rPr>
        <w:t>сформированность</w:t>
      </w:r>
      <w:proofErr w:type="spellEnd"/>
      <w:r w:rsidRPr="00B653F6">
        <w:rPr>
          <w:bCs/>
        </w:rPr>
        <w:t xml:space="preserve"> представлений о числе и числовых системах от натуральных до действительных чисел, умение оперировать на базовом уровне понятиями «натуральное число», «обыкновенная дробь», «десятичная дробь», умение решать задачи на нахождение части числа и числа по его части.</w:t>
      </w:r>
      <w:proofErr w:type="gramEnd"/>
      <w:r w:rsidRPr="00B653F6">
        <w:rPr>
          <w:bCs/>
        </w:rPr>
        <w:t xml:space="preserve"> Задание 5 направлено на проверку владения обучающимися приемами выполнения тождественных преобразований выражений, использования свойств чисел и правил действий с рациональными числами при выполнении вычислений. </w:t>
      </w:r>
      <w:proofErr w:type="gramStart"/>
      <w:r w:rsidRPr="00B653F6">
        <w:rPr>
          <w:bCs/>
        </w:rPr>
        <w:t>В задании 6 проверяется умение применять изученные понятия, результаты, методы для решения задач практического характера и задач из смежных дисциплин,  умение решать задачи разных типов (на работу, на движение), связывающих три величины; выделять эти величины и отношения между ними; знание различия скоростей объекта в стоячей воде, против течения и по течению реки.</w:t>
      </w:r>
      <w:proofErr w:type="gramEnd"/>
      <w:r w:rsidRPr="00B653F6">
        <w:rPr>
          <w:bCs/>
        </w:rPr>
        <w:t xml:space="preserve"> </w:t>
      </w:r>
      <w:proofErr w:type="gramStart"/>
      <w:r w:rsidRPr="00B653F6">
        <w:rPr>
          <w:bCs/>
        </w:rPr>
        <w:t>Задания 7-8 направлено на проверку умения применять изученные понятия, результаты, методы для решения задач практического характера и задач из смежных дисциплин; умения решать несложные сюжетные задачи разных типов на все арифметические действия, на нахождение процента от числа, числа по проценту от него, на  нахождение процентного отношения двух чисел, на нахождение процентного снижения или процентного повышения величины.</w:t>
      </w:r>
      <w:proofErr w:type="gramEnd"/>
    </w:p>
    <w:p w:rsidR="003A2619" w:rsidRPr="00B653F6" w:rsidRDefault="003A2619" w:rsidP="003A2619">
      <w:pPr>
        <w:ind w:firstLine="709"/>
        <w:jc w:val="both"/>
        <w:rPr>
          <w:bCs/>
        </w:rPr>
      </w:pPr>
      <w:r w:rsidRPr="00B653F6">
        <w:rPr>
          <w:bCs/>
        </w:rPr>
        <w:t>При выполнении задания 9 проверяется владение навыками письменных вычислений, использование свойства чисел и правила действий с рациональными числами при выполнении вычислений. Задание 10 направлено на умение применять изученные понятия, результаты, методы для решения задач практического характера и задач из смежных дисциплин, на умение решать задачи на покупки, на умение решать несложные логические задачи методом рассуждений. Задания 11-12 состояли из 2-х частей:</w:t>
      </w:r>
    </w:p>
    <w:p w:rsidR="003A2619" w:rsidRPr="00B653F6" w:rsidRDefault="003A2619" w:rsidP="003A2619">
      <w:pPr>
        <w:ind w:firstLine="709"/>
        <w:jc w:val="both"/>
        <w:rPr>
          <w:bCs/>
        </w:rPr>
      </w:pPr>
      <w:r w:rsidRPr="00B653F6">
        <w:rPr>
          <w:bCs/>
        </w:rPr>
        <w:lastRenderedPageBreak/>
        <w:t>11.1. Умение извлекать информацию, представленную в таблицах, на диаграммах. Читать информацию, представленную в виде таблицы, диаграммы.</w:t>
      </w:r>
    </w:p>
    <w:p w:rsidR="003A2619" w:rsidRPr="00B653F6" w:rsidRDefault="003A2619" w:rsidP="003A2619">
      <w:pPr>
        <w:ind w:firstLine="709"/>
        <w:jc w:val="both"/>
        <w:rPr>
          <w:bCs/>
        </w:rPr>
      </w:pPr>
      <w:r w:rsidRPr="00B653F6">
        <w:rPr>
          <w:bCs/>
        </w:rPr>
        <w:t>11.2.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3A2619" w:rsidRPr="00B653F6" w:rsidRDefault="003A2619" w:rsidP="003A2619">
      <w:pPr>
        <w:ind w:firstLine="709"/>
        <w:jc w:val="both"/>
        <w:rPr>
          <w:bCs/>
        </w:rPr>
      </w:pPr>
      <w:r w:rsidRPr="00B653F6">
        <w:rPr>
          <w:bCs/>
        </w:rPr>
        <w:t>12.1.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p w:rsidR="003A2619" w:rsidRPr="00B653F6" w:rsidRDefault="003A2619" w:rsidP="003A2619">
      <w:pPr>
        <w:ind w:firstLine="709"/>
        <w:jc w:val="both"/>
        <w:rPr>
          <w:bCs/>
        </w:rPr>
      </w:pPr>
      <w:r w:rsidRPr="00B653F6">
        <w:rPr>
          <w:bCs/>
        </w:rPr>
        <w:t>12.2.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p w:rsidR="003A2619" w:rsidRPr="00B653F6" w:rsidRDefault="003A2619" w:rsidP="003A2619">
      <w:pPr>
        <w:ind w:firstLine="709"/>
        <w:jc w:val="both"/>
        <w:rPr>
          <w:bCs/>
        </w:rPr>
      </w:pPr>
      <w:r w:rsidRPr="00B653F6">
        <w:rPr>
          <w:bCs/>
        </w:rPr>
        <w:t>Задание 13 направлено на развитие пространственных представлений, оперирование на базовом уровне понятиями: «прямоугольный параллелепипед», «куб», «шар».</w:t>
      </w:r>
    </w:p>
    <w:p w:rsidR="003A2619" w:rsidRPr="00B653F6" w:rsidRDefault="003A2619" w:rsidP="003A2619">
      <w:pPr>
        <w:ind w:firstLine="709"/>
        <w:jc w:val="both"/>
        <w:rPr>
          <w:bCs/>
          <w:highlight w:val="yellow"/>
        </w:rPr>
      </w:pPr>
      <w:r w:rsidRPr="00B653F6">
        <w:rPr>
          <w:bCs/>
        </w:rPr>
        <w:t>В задании 14 проверяется умение проводить логические обоснования, доказательства математических утверждений, умение решать простые и сложные задачи разных типов, а также задачи повышенной трудности.</w:t>
      </w:r>
    </w:p>
    <w:p w:rsidR="003A2619" w:rsidRPr="00B653F6" w:rsidRDefault="003A2619" w:rsidP="003A2619">
      <w:pPr>
        <w:pStyle w:val="Default"/>
        <w:tabs>
          <w:tab w:val="left" w:pos="900"/>
        </w:tabs>
        <w:ind w:firstLine="709"/>
        <w:jc w:val="both"/>
        <w:rPr>
          <w:highlight w:val="yellow"/>
        </w:rPr>
      </w:pPr>
      <w:r w:rsidRPr="00B653F6">
        <w:t xml:space="preserve">Правильное решение каждого из заданий 1–5, 7-8, 11(1,2), 12(1,2), 13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6, 9, 10, 14 оценивается от 0 до 2 баллов. </w:t>
      </w:r>
    </w:p>
    <w:p w:rsidR="003A2619" w:rsidRPr="00B653F6" w:rsidRDefault="003A2619" w:rsidP="003A2619">
      <w:pPr>
        <w:ind w:firstLine="709"/>
        <w:jc w:val="both"/>
      </w:pPr>
      <w:r w:rsidRPr="00B653F6">
        <w:t xml:space="preserve">Итого, максимальное количество баллов за работу 20 баллов. Материалы по проведению ВПР даны в сравнении с показателями по России, вся выборка по стране – </w:t>
      </w:r>
      <w:r w:rsidRPr="00B653F6">
        <w:rPr>
          <w:b/>
          <w:bCs/>
          <w:color w:val="000000"/>
        </w:rPr>
        <w:t>1302933</w:t>
      </w:r>
      <w:r w:rsidRPr="00B653F6">
        <w:t xml:space="preserve"> человека. Количество учащихся, выполнявших проверочные работы в Республике Калмыкия, составило </w:t>
      </w:r>
      <w:r w:rsidRPr="00B653F6">
        <w:rPr>
          <w:b/>
          <w:bCs/>
          <w:color w:val="000000"/>
        </w:rPr>
        <w:t xml:space="preserve">2801 </w:t>
      </w:r>
      <w:r w:rsidRPr="00B653F6">
        <w:t xml:space="preserve">человек, в г. Элиста – </w:t>
      </w:r>
      <w:r w:rsidRPr="00B653F6">
        <w:rPr>
          <w:b/>
          <w:bCs/>
          <w:color w:val="000000"/>
        </w:rPr>
        <w:t>1331</w:t>
      </w:r>
      <w:r w:rsidRPr="00B653F6">
        <w:t xml:space="preserve"> человек.</w:t>
      </w:r>
    </w:p>
    <w:p w:rsidR="003A2619" w:rsidRPr="00B653F6" w:rsidRDefault="003A2619" w:rsidP="003A2619">
      <w:pPr>
        <w:jc w:val="center"/>
        <w:rPr>
          <w:b/>
          <w:bCs/>
        </w:rPr>
      </w:pPr>
      <w:r w:rsidRPr="00B653F6">
        <w:rPr>
          <w:b/>
          <w:bCs/>
        </w:rPr>
        <w:t>Анализ контрольно-измерительных материалов по математике в 6 классе.</w:t>
      </w:r>
    </w:p>
    <w:p w:rsidR="003A2619" w:rsidRPr="00FC332D" w:rsidRDefault="003A2619" w:rsidP="003A2619">
      <w:pPr>
        <w:jc w:val="center"/>
        <w:rPr>
          <w:b/>
          <w:bCs/>
        </w:rPr>
      </w:pPr>
    </w:p>
    <w:p w:rsidR="003A2619" w:rsidRDefault="003A2619" w:rsidP="003A2619">
      <w:pPr>
        <w:shd w:val="clear" w:color="auto" w:fill="FFFFFF"/>
        <w:spacing w:line="360" w:lineRule="auto"/>
        <w:jc w:val="both"/>
      </w:pPr>
      <w:r>
        <w:object w:dxaOrig="12987" w:dyaOrig="5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45pt;height:267.25pt" o:ole="">
            <v:imagedata r:id="rId8" o:title=""/>
          </v:shape>
          <o:OLEObject Type="Embed" ProgID="Excel.Sheet.12" ShapeID="_x0000_i1025" DrawAspect="Content" ObjectID="_1670048524" r:id="rId9"/>
        </w:object>
      </w:r>
    </w:p>
    <w:p w:rsidR="003A2619" w:rsidRDefault="003A2619" w:rsidP="003A2619">
      <w:pPr>
        <w:shd w:val="clear" w:color="auto" w:fill="FFFFFF"/>
        <w:spacing w:line="288" w:lineRule="atLeast"/>
        <w:ind w:firstLine="709"/>
        <w:jc w:val="both"/>
        <w:rPr>
          <w:b/>
        </w:rPr>
      </w:pPr>
    </w:p>
    <w:p w:rsidR="003A2619" w:rsidRPr="00F718AD" w:rsidRDefault="003A2619" w:rsidP="003A2619">
      <w:pPr>
        <w:shd w:val="clear" w:color="auto" w:fill="FFFFFF"/>
        <w:spacing w:line="288" w:lineRule="atLeast"/>
        <w:ind w:firstLine="709"/>
        <w:jc w:val="both"/>
        <w:rPr>
          <w:b/>
        </w:rPr>
      </w:pPr>
      <w:r w:rsidRPr="00F718AD">
        <w:rPr>
          <w:b/>
        </w:rPr>
        <w:lastRenderedPageBreak/>
        <w:t>Хорошие результаты показали при выполнении:</w:t>
      </w:r>
    </w:p>
    <w:p w:rsidR="003A2619" w:rsidRDefault="003A2619" w:rsidP="003A2619">
      <w:pPr>
        <w:shd w:val="clear" w:color="auto" w:fill="FFFFFF"/>
        <w:spacing w:line="288" w:lineRule="atLeast"/>
        <w:ind w:firstLine="709"/>
        <w:jc w:val="both"/>
        <w:rPr>
          <w:color w:val="000000"/>
        </w:rPr>
      </w:pPr>
      <w:r>
        <w:t>- задания 11.1, направленного на у</w:t>
      </w:r>
      <w:r w:rsidRPr="00B653F6">
        <w:rPr>
          <w:bCs/>
        </w:rPr>
        <w:t>мение извлекать информацию, представленную в таблицах, на диаграммах</w:t>
      </w:r>
      <w:r>
        <w:rPr>
          <w:bCs/>
        </w:rPr>
        <w:t>, на умение ч</w:t>
      </w:r>
      <w:r w:rsidRPr="00B653F6">
        <w:rPr>
          <w:bCs/>
        </w:rPr>
        <w:t>итать информацию, представленную в виде таблицы, диаграммы</w:t>
      </w:r>
      <w:r>
        <w:rPr>
          <w:bCs/>
        </w:rPr>
        <w:t xml:space="preserve"> - 83,01</w:t>
      </w:r>
      <w:r>
        <w:rPr>
          <w:color w:val="000000"/>
        </w:rPr>
        <w:t xml:space="preserve">%; </w:t>
      </w:r>
    </w:p>
    <w:p w:rsidR="003A2619" w:rsidRPr="00B653F6" w:rsidRDefault="003A2619" w:rsidP="003A2619">
      <w:pPr>
        <w:shd w:val="clear" w:color="auto" w:fill="FFFFFF"/>
        <w:spacing w:line="288" w:lineRule="atLeast"/>
        <w:ind w:firstLine="709"/>
        <w:jc w:val="both"/>
        <w:rPr>
          <w:bCs/>
        </w:rPr>
      </w:pPr>
      <w:r>
        <w:rPr>
          <w:color w:val="000000"/>
        </w:rPr>
        <w:t>- при выполнении задания 5, направленного</w:t>
      </w:r>
      <w:r w:rsidRPr="00B653F6">
        <w:rPr>
          <w:bCs/>
        </w:rPr>
        <w:t xml:space="preserve"> на проверку владения обучающимися приемами выполнения тождественных преобразований выражений, использования свойств чисел и правил действий с рациональными числами при выполнении вычислений</w:t>
      </w:r>
      <w:r>
        <w:rPr>
          <w:bCs/>
        </w:rPr>
        <w:t xml:space="preserve"> – 78,51%</w:t>
      </w:r>
    </w:p>
    <w:p w:rsidR="003A2619" w:rsidRDefault="003A2619" w:rsidP="003A2619">
      <w:pPr>
        <w:shd w:val="clear" w:color="auto" w:fill="FFFFFF"/>
        <w:spacing w:line="288" w:lineRule="atLeast"/>
        <w:ind w:firstLine="709"/>
        <w:jc w:val="both"/>
        <w:rPr>
          <w:b/>
          <w:bCs/>
          <w:color w:val="000000"/>
        </w:rPr>
      </w:pPr>
      <w:r w:rsidRPr="00A21EFC">
        <w:rPr>
          <w:b/>
          <w:bCs/>
          <w:color w:val="000000"/>
        </w:rPr>
        <w:t xml:space="preserve">Сложность для </w:t>
      </w:r>
      <w:r>
        <w:rPr>
          <w:b/>
          <w:bCs/>
          <w:color w:val="000000"/>
        </w:rPr>
        <w:t>учащихся</w:t>
      </w:r>
      <w:r w:rsidRPr="00A21EFC">
        <w:rPr>
          <w:b/>
          <w:bCs/>
          <w:color w:val="000000"/>
        </w:rPr>
        <w:t xml:space="preserve"> составили следующие задания (менее 50%):</w:t>
      </w:r>
    </w:p>
    <w:p w:rsidR="003A2619" w:rsidRPr="00020A6F" w:rsidRDefault="003A2619" w:rsidP="003A2619">
      <w:pPr>
        <w:shd w:val="clear" w:color="auto" w:fill="FFFFFF"/>
        <w:spacing w:line="288" w:lineRule="atLeast"/>
        <w:ind w:firstLine="709"/>
        <w:jc w:val="both"/>
        <w:rPr>
          <w:color w:val="000000"/>
        </w:rPr>
      </w:pPr>
      <w:r w:rsidRPr="006B33A4">
        <w:rPr>
          <w:color w:val="000000"/>
        </w:rPr>
        <w:t xml:space="preserve">- </w:t>
      </w:r>
      <w:r w:rsidRPr="00F45780">
        <w:rPr>
          <w:color w:val="000000"/>
        </w:rPr>
        <w:t>задачи на нахождение части числа и числа по его части</w:t>
      </w:r>
      <w:r>
        <w:rPr>
          <w:color w:val="000000"/>
        </w:rPr>
        <w:t xml:space="preserve"> – 48,57</w:t>
      </w:r>
      <w:r w:rsidRPr="006B33A4">
        <w:rPr>
          <w:color w:val="000000"/>
        </w:rPr>
        <w:t>%</w:t>
      </w:r>
    </w:p>
    <w:p w:rsidR="003A2619" w:rsidRDefault="003A2619" w:rsidP="003A2619">
      <w:pPr>
        <w:spacing w:line="274" w:lineRule="exact"/>
        <w:ind w:firstLine="709"/>
        <w:jc w:val="both"/>
        <w:rPr>
          <w:bCs/>
        </w:rPr>
      </w:pPr>
      <w:r>
        <w:rPr>
          <w:bCs/>
        </w:rPr>
        <w:t>- з</w:t>
      </w:r>
      <w:r w:rsidRPr="00B653F6">
        <w:rPr>
          <w:bCs/>
        </w:rPr>
        <w:t>адачи разных типов (на работу, на движение), связывающих три величины; выдел</w:t>
      </w:r>
      <w:r>
        <w:rPr>
          <w:bCs/>
        </w:rPr>
        <w:t>ение</w:t>
      </w:r>
      <w:r w:rsidRPr="00B653F6">
        <w:rPr>
          <w:bCs/>
        </w:rPr>
        <w:t xml:space="preserve"> эти</w:t>
      </w:r>
      <w:r>
        <w:rPr>
          <w:bCs/>
        </w:rPr>
        <w:t>х</w:t>
      </w:r>
      <w:r w:rsidRPr="00B653F6">
        <w:rPr>
          <w:bCs/>
        </w:rPr>
        <w:t xml:space="preserve"> величин и отношени</w:t>
      </w:r>
      <w:r>
        <w:rPr>
          <w:bCs/>
        </w:rPr>
        <w:t>й</w:t>
      </w:r>
      <w:r w:rsidRPr="00B653F6">
        <w:rPr>
          <w:bCs/>
        </w:rPr>
        <w:t xml:space="preserve"> между ними; знание различия скоростей объекта в стоячей воде, против течения и по течению реки</w:t>
      </w:r>
      <w:r>
        <w:rPr>
          <w:bCs/>
        </w:rPr>
        <w:t xml:space="preserve"> – 49,18%</w:t>
      </w:r>
    </w:p>
    <w:p w:rsidR="003A2619" w:rsidRDefault="003A2619" w:rsidP="003A2619">
      <w:pPr>
        <w:spacing w:line="274" w:lineRule="exact"/>
        <w:ind w:firstLine="709"/>
        <w:jc w:val="both"/>
        <w:rPr>
          <w:color w:val="000000"/>
        </w:rPr>
      </w:pPr>
      <w:r>
        <w:rPr>
          <w:color w:val="000000"/>
        </w:rPr>
        <w:t>- задачи на нахождение</w:t>
      </w:r>
      <w:r w:rsidRPr="00F45780">
        <w:rPr>
          <w:color w:val="000000"/>
        </w:rPr>
        <w:t xml:space="preserve"> процент</w:t>
      </w:r>
      <w:r>
        <w:rPr>
          <w:color w:val="000000"/>
        </w:rPr>
        <w:t>а</w:t>
      </w:r>
      <w:r w:rsidRPr="00F45780">
        <w:rPr>
          <w:color w:val="000000"/>
        </w:rPr>
        <w:t xml:space="preserve"> от числа, числ</w:t>
      </w:r>
      <w:r>
        <w:rPr>
          <w:color w:val="000000"/>
        </w:rPr>
        <w:t>а</w:t>
      </w:r>
      <w:r w:rsidRPr="00F45780">
        <w:rPr>
          <w:color w:val="000000"/>
        </w:rPr>
        <w:t xml:space="preserve"> по проценту от него; </w:t>
      </w:r>
      <w:r>
        <w:rPr>
          <w:color w:val="000000"/>
        </w:rPr>
        <w:t xml:space="preserve">на </w:t>
      </w:r>
      <w:r w:rsidRPr="00F45780">
        <w:rPr>
          <w:color w:val="000000"/>
        </w:rPr>
        <w:t>нахо</w:t>
      </w:r>
      <w:r>
        <w:rPr>
          <w:color w:val="000000"/>
        </w:rPr>
        <w:t>ждение</w:t>
      </w:r>
      <w:r w:rsidRPr="00F45780">
        <w:rPr>
          <w:color w:val="000000"/>
        </w:rPr>
        <w:t xml:space="preserve"> процентно</w:t>
      </w:r>
      <w:r>
        <w:rPr>
          <w:color w:val="000000"/>
        </w:rPr>
        <w:t>го</w:t>
      </w:r>
      <w:r w:rsidRPr="00F45780">
        <w:rPr>
          <w:color w:val="000000"/>
        </w:rPr>
        <w:t xml:space="preserve"> отношени</w:t>
      </w:r>
      <w:r>
        <w:rPr>
          <w:color w:val="000000"/>
        </w:rPr>
        <w:t>я</w:t>
      </w:r>
      <w:r w:rsidRPr="00F45780">
        <w:rPr>
          <w:color w:val="000000"/>
        </w:rPr>
        <w:t xml:space="preserve"> двух чисел; </w:t>
      </w:r>
      <w:r>
        <w:rPr>
          <w:color w:val="000000"/>
        </w:rPr>
        <w:t xml:space="preserve">на </w:t>
      </w:r>
      <w:r w:rsidRPr="00F45780">
        <w:rPr>
          <w:color w:val="000000"/>
        </w:rPr>
        <w:t>нахо</w:t>
      </w:r>
      <w:r>
        <w:rPr>
          <w:color w:val="000000"/>
        </w:rPr>
        <w:t>ждение</w:t>
      </w:r>
      <w:r w:rsidRPr="00F45780">
        <w:rPr>
          <w:color w:val="000000"/>
        </w:rPr>
        <w:t xml:space="preserve"> процентно</w:t>
      </w:r>
      <w:r>
        <w:rPr>
          <w:color w:val="000000"/>
        </w:rPr>
        <w:t>го</w:t>
      </w:r>
      <w:r w:rsidRPr="00F45780">
        <w:rPr>
          <w:color w:val="000000"/>
        </w:rPr>
        <w:t xml:space="preserve"> снижени</w:t>
      </w:r>
      <w:r>
        <w:rPr>
          <w:color w:val="000000"/>
        </w:rPr>
        <w:t>я</w:t>
      </w:r>
      <w:r w:rsidRPr="00F45780">
        <w:rPr>
          <w:color w:val="000000"/>
        </w:rPr>
        <w:t xml:space="preserve"> или процентно</w:t>
      </w:r>
      <w:r>
        <w:rPr>
          <w:color w:val="000000"/>
        </w:rPr>
        <w:t>го</w:t>
      </w:r>
      <w:r w:rsidRPr="00F45780">
        <w:rPr>
          <w:color w:val="000000"/>
        </w:rPr>
        <w:t xml:space="preserve"> повышени</w:t>
      </w:r>
      <w:r>
        <w:rPr>
          <w:color w:val="000000"/>
        </w:rPr>
        <w:t>я</w:t>
      </w:r>
      <w:r w:rsidRPr="00F45780">
        <w:rPr>
          <w:color w:val="000000"/>
        </w:rPr>
        <w:t xml:space="preserve"> величины</w:t>
      </w:r>
      <w:r>
        <w:rPr>
          <w:color w:val="000000"/>
        </w:rPr>
        <w:t xml:space="preserve"> – 44,06%</w:t>
      </w:r>
    </w:p>
    <w:p w:rsidR="003A2619" w:rsidRDefault="003A2619" w:rsidP="003A2619">
      <w:pPr>
        <w:spacing w:line="274" w:lineRule="exact"/>
        <w:ind w:firstLine="709"/>
        <w:jc w:val="both"/>
        <w:rPr>
          <w:color w:val="000000"/>
        </w:rPr>
      </w:pPr>
      <w:r>
        <w:rPr>
          <w:color w:val="000000"/>
        </w:rPr>
        <w:t xml:space="preserve">- </w:t>
      </w:r>
      <w:r w:rsidRPr="00F45780">
        <w:rPr>
          <w:color w:val="000000"/>
        </w:rPr>
        <w:t>задачи на покупки, реш</w:t>
      </w:r>
      <w:r>
        <w:rPr>
          <w:color w:val="000000"/>
        </w:rPr>
        <w:t>ение</w:t>
      </w:r>
      <w:r w:rsidRPr="00F45780">
        <w:rPr>
          <w:color w:val="000000"/>
        </w:rPr>
        <w:t xml:space="preserve"> несложны</w:t>
      </w:r>
      <w:r>
        <w:rPr>
          <w:color w:val="000000"/>
        </w:rPr>
        <w:t>х</w:t>
      </w:r>
      <w:r w:rsidRPr="00F45780">
        <w:rPr>
          <w:color w:val="000000"/>
        </w:rPr>
        <w:t xml:space="preserve"> логически</w:t>
      </w:r>
      <w:r>
        <w:rPr>
          <w:color w:val="000000"/>
        </w:rPr>
        <w:t>х</w:t>
      </w:r>
      <w:r w:rsidRPr="00F45780">
        <w:rPr>
          <w:color w:val="000000"/>
        </w:rPr>
        <w:t xml:space="preserve"> задач методом рассуждений</w:t>
      </w:r>
      <w:r>
        <w:rPr>
          <w:color w:val="000000"/>
        </w:rPr>
        <w:t xml:space="preserve"> – 43,04%</w:t>
      </w:r>
    </w:p>
    <w:p w:rsidR="003A2619" w:rsidRDefault="003A2619" w:rsidP="003A2619">
      <w:pPr>
        <w:spacing w:line="274" w:lineRule="exact"/>
        <w:ind w:firstLine="709"/>
        <w:jc w:val="both"/>
        <w:rPr>
          <w:color w:val="000000"/>
        </w:rPr>
      </w:pPr>
      <w:r>
        <w:rPr>
          <w:color w:val="000000"/>
        </w:rPr>
        <w:t xml:space="preserve">- </w:t>
      </w:r>
      <w:r w:rsidRPr="00AD63E1">
        <w:rPr>
          <w:color w:val="000000"/>
        </w:rPr>
        <w:t>моделировани</w:t>
      </w:r>
      <w:r>
        <w:rPr>
          <w:color w:val="000000"/>
        </w:rPr>
        <w:t>е</w:t>
      </w:r>
      <w:r w:rsidRPr="00AD63E1">
        <w:rPr>
          <w:color w:val="000000"/>
        </w:rPr>
        <w:t xml:space="preserve"> реальных ситуаций на языке геометрии, простейшие построения и измерения на местности, необходимые в реальной жизни</w:t>
      </w:r>
      <w:r>
        <w:rPr>
          <w:color w:val="000000"/>
        </w:rPr>
        <w:t xml:space="preserve"> – 43,73%</w:t>
      </w:r>
    </w:p>
    <w:p w:rsidR="003A2619" w:rsidRDefault="003A2619" w:rsidP="003A2619">
      <w:pPr>
        <w:spacing w:line="274" w:lineRule="exact"/>
        <w:ind w:firstLine="709"/>
        <w:jc w:val="both"/>
        <w:rPr>
          <w:color w:val="000000"/>
        </w:rPr>
      </w:pPr>
      <w:r>
        <w:rPr>
          <w:color w:val="000000"/>
        </w:rPr>
        <w:t xml:space="preserve">- задания  на </w:t>
      </w:r>
      <w:r w:rsidRPr="00AD63E1">
        <w:rPr>
          <w:color w:val="000000"/>
        </w:rPr>
        <w:t>пространственны</w:t>
      </w:r>
      <w:r>
        <w:rPr>
          <w:color w:val="000000"/>
        </w:rPr>
        <w:t>е</w:t>
      </w:r>
      <w:r w:rsidRPr="00AD63E1">
        <w:rPr>
          <w:color w:val="000000"/>
        </w:rPr>
        <w:t xml:space="preserve"> представлени</w:t>
      </w:r>
      <w:r>
        <w:rPr>
          <w:color w:val="000000"/>
        </w:rPr>
        <w:t>я:</w:t>
      </w:r>
      <w:r w:rsidRPr="00AD63E1">
        <w:rPr>
          <w:color w:val="000000"/>
        </w:rPr>
        <w:t xml:space="preserve"> «прямоугольный параллелепипед», «куб», «шар»</w:t>
      </w:r>
      <w:r>
        <w:rPr>
          <w:color w:val="000000"/>
        </w:rPr>
        <w:t xml:space="preserve"> - 28,78%</w:t>
      </w:r>
    </w:p>
    <w:p w:rsidR="003A2619" w:rsidRDefault="003A2619" w:rsidP="003A2619">
      <w:pPr>
        <w:spacing w:line="274" w:lineRule="exact"/>
        <w:ind w:firstLine="709"/>
        <w:jc w:val="both"/>
        <w:rPr>
          <w:color w:val="000000"/>
        </w:rPr>
      </w:pPr>
      <w:r>
        <w:rPr>
          <w:color w:val="000000"/>
        </w:rPr>
        <w:t xml:space="preserve">- </w:t>
      </w:r>
      <w:r w:rsidRPr="00AD63E1">
        <w:rPr>
          <w:color w:val="000000"/>
        </w:rPr>
        <w:t>простые и сложные задачи разных типов, а также задачи повышенной трудности</w:t>
      </w:r>
      <w:r>
        <w:rPr>
          <w:color w:val="000000"/>
        </w:rPr>
        <w:t xml:space="preserve"> – 11,73%.</w:t>
      </w:r>
    </w:p>
    <w:p w:rsidR="003A2619" w:rsidRPr="00AA3241" w:rsidRDefault="003A2619" w:rsidP="003A2619">
      <w:pPr>
        <w:jc w:val="both"/>
      </w:pPr>
    </w:p>
    <w:p w:rsidR="003A2619" w:rsidRPr="00AA3241" w:rsidRDefault="003A2619" w:rsidP="003A2619">
      <w:pPr>
        <w:ind w:firstLine="540"/>
        <w:jc w:val="center"/>
        <w:rPr>
          <w:b/>
          <w:bCs/>
        </w:rPr>
      </w:pPr>
      <w:r w:rsidRPr="00AA3241">
        <w:rPr>
          <w:b/>
          <w:bCs/>
        </w:rPr>
        <w:t xml:space="preserve">Анализ результатов ВПР </w:t>
      </w:r>
      <w:r>
        <w:rPr>
          <w:b/>
          <w:bCs/>
        </w:rPr>
        <w:t>по математике в 6 классах</w:t>
      </w:r>
    </w:p>
    <w:p w:rsidR="003A2619" w:rsidRDefault="003A2619" w:rsidP="003A2619">
      <w:pPr>
        <w:jc w:val="center"/>
        <w:rPr>
          <w:b/>
          <w:bCs/>
        </w:rPr>
      </w:pPr>
      <w:r w:rsidRPr="00AA3241">
        <w:rPr>
          <w:b/>
          <w:bCs/>
        </w:rPr>
        <w:t>Общая гистограмма отметок в Республике Калмыкия в сравнении с РФ</w:t>
      </w:r>
    </w:p>
    <w:p w:rsidR="003A2619" w:rsidRDefault="003A2619" w:rsidP="003A2619">
      <w:pPr>
        <w:jc w:val="center"/>
        <w:rPr>
          <w:b/>
          <w:bCs/>
        </w:rPr>
      </w:pPr>
    </w:p>
    <w:p w:rsidR="003A2619" w:rsidRDefault="003A2619" w:rsidP="003A2619">
      <w:pPr>
        <w:rPr>
          <w:b/>
          <w:bCs/>
        </w:rPr>
      </w:pPr>
    </w:p>
    <w:p w:rsidR="003A2619" w:rsidRDefault="003A2619" w:rsidP="003A2619">
      <w:pPr>
        <w:jc w:val="center"/>
        <w:rPr>
          <w:b/>
          <w:bCs/>
        </w:rPr>
      </w:pPr>
      <w:r>
        <w:rPr>
          <w:b/>
          <w:bCs/>
        </w:rPr>
        <w:object w:dxaOrig="8342" w:dyaOrig="4602">
          <v:shape id="_x0000_i1026" type="#_x0000_t75" style="width:417.25pt;height:230.75pt" o:ole="">
            <v:imagedata r:id="rId10" o:title=""/>
          </v:shape>
          <o:OLEObject Type="Embed" ProgID="MSGraph.Chart.8" ShapeID="_x0000_i1026" DrawAspect="Content" ObjectID="_1670048525" r:id="rId11">
            <o:FieldCodes>\s</o:FieldCodes>
          </o:OLEObject>
        </w:object>
      </w:r>
    </w:p>
    <w:p w:rsidR="003A2619" w:rsidRPr="0007493A" w:rsidRDefault="003A2619" w:rsidP="003A2619">
      <w:pPr>
        <w:pStyle w:val="a3"/>
        <w:ind w:firstLine="709"/>
        <w:jc w:val="both"/>
      </w:pPr>
      <w:r>
        <w:t xml:space="preserve">Данные гистограммы наглядно показывают соотношение полученных отметок в регионе и в России. Коротко характеризуя приведенные данные по республике, можно отметить: «2-к» получено меньше на 8,72 %; «3-к» больше на 3,34%; «4-к» больше на 2,62 %; </w:t>
      </w:r>
      <w:r>
        <w:lastRenderedPageBreak/>
        <w:t xml:space="preserve">«5-к» больше на 2,75%. Из этого следует: и в республике, и в России почти одинаковое количество – около 50% шестиклассников от общего количества справилось с предложенными заданиями удовлетворительно. Этот факт подтверждает позицию </w:t>
      </w:r>
      <w:proofErr w:type="spellStart"/>
      <w:r>
        <w:t>Рособрнадзора</w:t>
      </w:r>
      <w:proofErr w:type="spellEnd"/>
      <w:r>
        <w:t xml:space="preserve"> в том, что ВПР – обычные проверочные работы, которые соответствуют уровню </w:t>
      </w:r>
      <w:proofErr w:type="gramStart"/>
      <w:r>
        <w:t>обучающихся</w:t>
      </w:r>
      <w:proofErr w:type="gramEnd"/>
      <w:r>
        <w:t xml:space="preserve">, освоивших учебный программный материал. </w:t>
      </w:r>
    </w:p>
    <w:p w:rsidR="003A2619" w:rsidRDefault="003A2619" w:rsidP="003A2619">
      <w:pPr>
        <w:jc w:val="center"/>
        <w:rPr>
          <w:b/>
          <w:bCs/>
          <w:color w:val="000000"/>
        </w:rPr>
      </w:pPr>
    </w:p>
    <w:p w:rsidR="003A2619" w:rsidRPr="00AA3241" w:rsidRDefault="003A2619" w:rsidP="003A2619">
      <w:pPr>
        <w:jc w:val="center"/>
        <w:rPr>
          <w:b/>
          <w:bCs/>
          <w:color w:val="000000"/>
        </w:rPr>
      </w:pPr>
      <w:r w:rsidRPr="00AA3241">
        <w:rPr>
          <w:b/>
          <w:bCs/>
          <w:color w:val="000000"/>
        </w:rPr>
        <w:t>Таблица № 1</w:t>
      </w:r>
    </w:p>
    <w:p w:rsidR="003A2619" w:rsidRPr="00AA3241" w:rsidRDefault="003A2619" w:rsidP="003A2619">
      <w:pPr>
        <w:jc w:val="center"/>
        <w:rPr>
          <w:b/>
          <w:bCs/>
        </w:rPr>
      </w:pPr>
      <w:r w:rsidRPr="00AA3241">
        <w:rPr>
          <w:b/>
          <w:bCs/>
        </w:rPr>
        <w:t>Распределение по отметкам в сравнении - РФ и РК</w:t>
      </w:r>
      <w:r>
        <w:rPr>
          <w:b/>
          <w:bCs/>
        </w:rPr>
        <w:t xml:space="preserve"> </w:t>
      </w:r>
      <w:proofErr w:type="gramStart"/>
      <w:r>
        <w:rPr>
          <w:b/>
          <w:bCs/>
        </w:rPr>
        <w:t xml:space="preserve">( </w:t>
      </w:r>
      <w:proofErr w:type="gramEnd"/>
      <w:r>
        <w:rPr>
          <w:b/>
          <w:bCs/>
        </w:rPr>
        <w:t>сентябрь  2020 г)</w:t>
      </w:r>
    </w:p>
    <w:p w:rsidR="003A2619" w:rsidRDefault="003A2619" w:rsidP="003A2619">
      <w:pPr>
        <w:jc w:val="center"/>
      </w:pPr>
      <w:r w:rsidRPr="00AA3241">
        <w:t>(группы баллов в процентах)</w:t>
      </w:r>
    </w:p>
    <w:p w:rsidR="003A2619" w:rsidRPr="00AA3241" w:rsidRDefault="003A2619" w:rsidP="003A2619">
      <w:pPr>
        <w:jc w:val="center"/>
      </w:pPr>
    </w:p>
    <w:p w:rsidR="003A2619" w:rsidRDefault="003A2619" w:rsidP="003A2619">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211"/>
        <w:gridCol w:w="1783"/>
        <w:gridCol w:w="853"/>
        <w:gridCol w:w="1002"/>
        <w:gridCol w:w="772"/>
      </w:tblGrid>
      <w:tr w:rsidR="003A2619" w:rsidRPr="009F1BB5" w:rsidTr="002F5B0F">
        <w:tc>
          <w:tcPr>
            <w:tcW w:w="3284" w:type="dxa"/>
            <w:vMerge w:val="restart"/>
            <w:shd w:val="clear" w:color="auto" w:fill="auto"/>
          </w:tcPr>
          <w:p w:rsidR="003A2619" w:rsidRPr="009F1BB5" w:rsidRDefault="003A2619" w:rsidP="002F5B0F">
            <w:pPr>
              <w:jc w:val="center"/>
              <w:rPr>
                <w:color w:val="000000"/>
              </w:rPr>
            </w:pPr>
            <w:r w:rsidRPr="009F1BB5">
              <w:rPr>
                <w:color w:val="000000"/>
              </w:rPr>
              <w:t>Регион</w:t>
            </w:r>
          </w:p>
        </w:tc>
        <w:tc>
          <w:tcPr>
            <w:tcW w:w="2211" w:type="dxa"/>
            <w:vMerge w:val="restart"/>
            <w:shd w:val="clear" w:color="auto" w:fill="auto"/>
          </w:tcPr>
          <w:p w:rsidR="003A2619" w:rsidRPr="009F1BB5" w:rsidRDefault="003A2619" w:rsidP="002F5B0F">
            <w:pPr>
              <w:jc w:val="center"/>
              <w:rPr>
                <w:color w:val="000000"/>
              </w:rPr>
            </w:pPr>
            <w:r w:rsidRPr="009F1BB5">
              <w:rPr>
                <w:color w:val="000000"/>
              </w:rPr>
              <w:t>Кол-во уч.</w:t>
            </w:r>
          </w:p>
        </w:tc>
        <w:tc>
          <w:tcPr>
            <w:tcW w:w="4410" w:type="dxa"/>
            <w:gridSpan w:val="4"/>
            <w:shd w:val="clear" w:color="auto" w:fill="auto"/>
          </w:tcPr>
          <w:p w:rsidR="003A2619" w:rsidRPr="009F1BB5" w:rsidRDefault="003A2619" w:rsidP="002F5B0F">
            <w:pPr>
              <w:jc w:val="center"/>
              <w:rPr>
                <w:color w:val="000000"/>
              </w:rPr>
            </w:pPr>
            <w:r w:rsidRPr="009F1BB5">
              <w:rPr>
                <w:color w:val="000000"/>
              </w:rPr>
              <w:t xml:space="preserve">Распределение групп баллов </w:t>
            </w:r>
            <w:proofErr w:type="gramStart"/>
            <w:r w:rsidRPr="009F1BB5">
              <w:rPr>
                <w:color w:val="000000"/>
              </w:rPr>
              <w:t>в</w:t>
            </w:r>
            <w:proofErr w:type="gramEnd"/>
            <w:r w:rsidRPr="009F1BB5">
              <w:rPr>
                <w:color w:val="000000"/>
              </w:rPr>
              <w:t xml:space="preserve"> %</w:t>
            </w:r>
          </w:p>
        </w:tc>
      </w:tr>
      <w:tr w:rsidR="003A2619" w:rsidRPr="009F1BB5" w:rsidTr="002F5B0F">
        <w:trPr>
          <w:trHeight w:val="77"/>
        </w:trPr>
        <w:tc>
          <w:tcPr>
            <w:tcW w:w="3284" w:type="dxa"/>
            <w:vMerge/>
            <w:shd w:val="clear" w:color="auto" w:fill="auto"/>
          </w:tcPr>
          <w:p w:rsidR="003A2619" w:rsidRPr="009F1BB5" w:rsidRDefault="003A2619" w:rsidP="002F5B0F">
            <w:pPr>
              <w:jc w:val="center"/>
              <w:rPr>
                <w:color w:val="000000"/>
              </w:rPr>
            </w:pPr>
          </w:p>
        </w:tc>
        <w:tc>
          <w:tcPr>
            <w:tcW w:w="2211" w:type="dxa"/>
            <w:vMerge/>
            <w:shd w:val="clear" w:color="auto" w:fill="auto"/>
          </w:tcPr>
          <w:p w:rsidR="003A2619" w:rsidRPr="009F1BB5" w:rsidRDefault="003A2619" w:rsidP="002F5B0F">
            <w:pPr>
              <w:jc w:val="center"/>
              <w:rPr>
                <w:color w:val="000000"/>
              </w:rPr>
            </w:pPr>
          </w:p>
        </w:tc>
        <w:tc>
          <w:tcPr>
            <w:tcW w:w="1783" w:type="dxa"/>
            <w:shd w:val="clear" w:color="auto" w:fill="auto"/>
          </w:tcPr>
          <w:p w:rsidR="003A2619" w:rsidRPr="009F1BB5" w:rsidRDefault="003A2619" w:rsidP="002F5B0F">
            <w:pPr>
              <w:jc w:val="center"/>
              <w:rPr>
                <w:color w:val="000000"/>
              </w:rPr>
            </w:pPr>
            <w:r w:rsidRPr="009F1BB5">
              <w:rPr>
                <w:color w:val="000000"/>
              </w:rPr>
              <w:t>2</w:t>
            </w:r>
          </w:p>
        </w:tc>
        <w:tc>
          <w:tcPr>
            <w:tcW w:w="853" w:type="dxa"/>
            <w:shd w:val="clear" w:color="auto" w:fill="auto"/>
          </w:tcPr>
          <w:p w:rsidR="003A2619" w:rsidRPr="009F1BB5" w:rsidRDefault="003A2619" w:rsidP="002F5B0F">
            <w:pPr>
              <w:jc w:val="center"/>
              <w:rPr>
                <w:color w:val="000000"/>
              </w:rPr>
            </w:pPr>
            <w:r w:rsidRPr="009F1BB5">
              <w:rPr>
                <w:color w:val="000000"/>
              </w:rPr>
              <w:t>3</w:t>
            </w:r>
          </w:p>
        </w:tc>
        <w:tc>
          <w:tcPr>
            <w:tcW w:w="1002" w:type="dxa"/>
            <w:shd w:val="clear" w:color="auto" w:fill="auto"/>
          </w:tcPr>
          <w:p w:rsidR="003A2619" w:rsidRPr="009F1BB5" w:rsidRDefault="003A2619" w:rsidP="002F5B0F">
            <w:pPr>
              <w:jc w:val="center"/>
              <w:rPr>
                <w:color w:val="000000"/>
              </w:rPr>
            </w:pPr>
            <w:r w:rsidRPr="009F1BB5">
              <w:rPr>
                <w:color w:val="000000"/>
              </w:rPr>
              <w:t>4</w:t>
            </w:r>
          </w:p>
        </w:tc>
        <w:tc>
          <w:tcPr>
            <w:tcW w:w="772" w:type="dxa"/>
            <w:shd w:val="clear" w:color="auto" w:fill="auto"/>
          </w:tcPr>
          <w:p w:rsidR="003A2619" w:rsidRPr="009F1BB5" w:rsidRDefault="003A2619" w:rsidP="002F5B0F">
            <w:pPr>
              <w:jc w:val="center"/>
              <w:rPr>
                <w:color w:val="000000"/>
              </w:rPr>
            </w:pPr>
            <w:r w:rsidRPr="009F1BB5">
              <w:rPr>
                <w:color w:val="000000"/>
              </w:rPr>
              <w:t>5</w:t>
            </w:r>
          </w:p>
        </w:tc>
      </w:tr>
      <w:tr w:rsidR="003A2619" w:rsidRPr="009F1BB5" w:rsidTr="002F5B0F">
        <w:tc>
          <w:tcPr>
            <w:tcW w:w="3284" w:type="dxa"/>
            <w:shd w:val="clear" w:color="auto" w:fill="auto"/>
          </w:tcPr>
          <w:p w:rsidR="003A2619" w:rsidRPr="009F1BB5" w:rsidRDefault="003A2619" w:rsidP="002F5B0F">
            <w:pPr>
              <w:jc w:val="center"/>
              <w:rPr>
                <w:color w:val="000000"/>
              </w:rPr>
            </w:pPr>
            <w:r w:rsidRPr="009F1BB5">
              <w:rPr>
                <w:color w:val="000000"/>
              </w:rPr>
              <w:t>Вся выборка</w:t>
            </w:r>
          </w:p>
        </w:tc>
        <w:tc>
          <w:tcPr>
            <w:tcW w:w="2211" w:type="dxa"/>
            <w:shd w:val="clear" w:color="auto" w:fill="auto"/>
            <w:vAlign w:val="bottom"/>
          </w:tcPr>
          <w:p w:rsidR="003A2619" w:rsidRPr="009F1BB5" w:rsidRDefault="003A2619" w:rsidP="002F5B0F">
            <w:pPr>
              <w:jc w:val="center"/>
              <w:rPr>
                <w:color w:val="000000"/>
              </w:rPr>
            </w:pPr>
            <w:r w:rsidRPr="009F1BB5">
              <w:rPr>
                <w:rFonts w:ascii="Calibri" w:hAnsi="Calibri" w:cs="Calibri"/>
                <w:color w:val="000000"/>
                <w:sz w:val="22"/>
                <w:szCs w:val="22"/>
              </w:rPr>
              <w:t>1302933</w:t>
            </w:r>
          </w:p>
        </w:tc>
        <w:tc>
          <w:tcPr>
            <w:tcW w:w="1783" w:type="dxa"/>
            <w:shd w:val="clear" w:color="auto" w:fill="auto"/>
            <w:vAlign w:val="bottom"/>
          </w:tcPr>
          <w:p w:rsidR="003A2619" w:rsidRPr="009F1BB5" w:rsidRDefault="003A2619" w:rsidP="002F5B0F">
            <w:pPr>
              <w:jc w:val="center"/>
              <w:rPr>
                <w:color w:val="000000"/>
              </w:rPr>
            </w:pPr>
            <w:r w:rsidRPr="009F1BB5">
              <w:rPr>
                <w:rFonts w:ascii="Calibri" w:hAnsi="Calibri" w:cs="Calibri"/>
                <w:color w:val="000000"/>
                <w:sz w:val="22"/>
                <w:szCs w:val="22"/>
              </w:rPr>
              <w:t>18,25</w:t>
            </w:r>
          </w:p>
        </w:tc>
        <w:tc>
          <w:tcPr>
            <w:tcW w:w="853" w:type="dxa"/>
            <w:shd w:val="clear" w:color="auto" w:fill="auto"/>
            <w:vAlign w:val="bottom"/>
          </w:tcPr>
          <w:p w:rsidR="003A2619" w:rsidRPr="009F1BB5" w:rsidRDefault="003A2619" w:rsidP="002F5B0F">
            <w:pPr>
              <w:jc w:val="center"/>
              <w:rPr>
                <w:color w:val="000000"/>
              </w:rPr>
            </w:pPr>
            <w:r w:rsidRPr="009F1BB5">
              <w:rPr>
                <w:rFonts w:ascii="Calibri" w:hAnsi="Calibri" w:cs="Calibri"/>
                <w:color w:val="000000"/>
                <w:sz w:val="22"/>
                <w:szCs w:val="22"/>
              </w:rPr>
              <w:t>38,15</w:t>
            </w:r>
          </w:p>
        </w:tc>
        <w:tc>
          <w:tcPr>
            <w:tcW w:w="1002" w:type="dxa"/>
            <w:shd w:val="clear" w:color="auto" w:fill="auto"/>
            <w:vAlign w:val="bottom"/>
          </w:tcPr>
          <w:p w:rsidR="003A2619" w:rsidRPr="009F1BB5" w:rsidRDefault="003A2619" w:rsidP="002F5B0F">
            <w:pPr>
              <w:jc w:val="center"/>
              <w:rPr>
                <w:color w:val="000000"/>
              </w:rPr>
            </w:pPr>
            <w:r w:rsidRPr="009F1BB5">
              <w:rPr>
                <w:rFonts w:ascii="Calibri" w:hAnsi="Calibri" w:cs="Calibri"/>
                <w:color w:val="000000"/>
                <w:sz w:val="22"/>
                <w:szCs w:val="22"/>
              </w:rPr>
              <w:t>30,19</w:t>
            </w:r>
          </w:p>
        </w:tc>
        <w:tc>
          <w:tcPr>
            <w:tcW w:w="772" w:type="dxa"/>
            <w:shd w:val="clear" w:color="auto" w:fill="auto"/>
            <w:vAlign w:val="bottom"/>
          </w:tcPr>
          <w:p w:rsidR="003A2619" w:rsidRPr="009F1BB5" w:rsidRDefault="003A2619" w:rsidP="002F5B0F">
            <w:pPr>
              <w:jc w:val="center"/>
              <w:rPr>
                <w:color w:val="000000"/>
              </w:rPr>
            </w:pPr>
            <w:r w:rsidRPr="009F1BB5">
              <w:rPr>
                <w:rFonts w:ascii="Calibri" w:hAnsi="Calibri" w:cs="Calibri"/>
                <w:color w:val="000000"/>
                <w:sz w:val="22"/>
                <w:szCs w:val="22"/>
              </w:rPr>
              <w:t>13,42</w:t>
            </w:r>
          </w:p>
        </w:tc>
      </w:tr>
      <w:tr w:rsidR="003A2619" w:rsidRPr="009F1BB5" w:rsidTr="002F5B0F">
        <w:tc>
          <w:tcPr>
            <w:tcW w:w="3284" w:type="dxa"/>
            <w:shd w:val="clear" w:color="auto" w:fill="auto"/>
          </w:tcPr>
          <w:p w:rsidR="003A2619" w:rsidRPr="009F1BB5" w:rsidRDefault="003A2619" w:rsidP="002F5B0F">
            <w:pPr>
              <w:jc w:val="center"/>
              <w:rPr>
                <w:color w:val="000000"/>
              </w:rPr>
            </w:pPr>
            <w:r w:rsidRPr="009F1BB5">
              <w:rPr>
                <w:color w:val="000000"/>
              </w:rPr>
              <w:t>Республика Калмыкия</w:t>
            </w:r>
          </w:p>
        </w:tc>
        <w:tc>
          <w:tcPr>
            <w:tcW w:w="2211" w:type="dxa"/>
            <w:shd w:val="clear" w:color="auto" w:fill="auto"/>
            <w:vAlign w:val="bottom"/>
          </w:tcPr>
          <w:p w:rsidR="003A2619" w:rsidRPr="009F1BB5" w:rsidRDefault="003A2619" w:rsidP="002F5B0F">
            <w:pPr>
              <w:jc w:val="center"/>
              <w:rPr>
                <w:color w:val="000000"/>
              </w:rPr>
            </w:pPr>
            <w:r w:rsidRPr="009F1BB5">
              <w:rPr>
                <w:rFonts w:ascii="Calibri" w:hAnsi="Calibri" w:cs="Calibri"/>
                <w:color w:val="000000"/>
                <w:sz w:val="22"/>
                <w:szCs w:val="22"/>
              </w:rPr>
              <w:t>2801</w:t>
            </w:r>
          </w:p>
        </w:tc>
        <w:tc>
          <w:tcPr>
            <w:tcW w:w="1783" w:type="dxa"/>
            <w:shd w:val="clear" w:color="auto" w:fill="auto"/>
            <w:vAlign w:val="bottom"/>
          </w:tcPr>
          <w:p w:rsidR="003A2619" w:rsidRPr="009F1BB5" w:rsidRDefault="003A2619" w:rsidP="002F5B0F">
            <w:pPr>
              <w:jc w:val="center"/>
              <w:rPr>
                <w:color w:val="000000"/>
              </w:rPr>
            </w:pPr>
            <w:r w:rsidRPr="009F1BB5">
              <w:rPr>
                <w:rFonts w:ascii="Calibri" w:hAnsi="Calibri" w:cs="Calibri"/>
                <w:color w:val="000000"/>
                <w:sz w:val="22"/>
                <w:szCs w:val="22"/>
              </w:rPr>
              <w:t>9,53</w:t>
            </w:r>
          </w:p>
        </w:tc>
        <w:tc>
          <w:tcPr>
            <w:tcW w:w="853" w:type="dxa"/>
            <w:shd w:val="clear" w:color="auto" w:fill="auto"/>
            <w:vAlign w:val="bottom"/>
          </w:tcPr>
          <w:p w:rsidR="003A2619" w:rsidRPr="009F1BB5" w:rsidRDefault="003A2619" w:rsidP="002F5B0F">
            <w:pPr>
              <w:jc w:val="center"/>
              <w:rPr>
                <w:color w:val="000000"/>
              </w:rPr>
            </w:pPr>
            <w:r w:rsidRPr="009F1BB5">
              <w:rPr>
                <w:rFonts w:ascii="Calibri" w:hAnsi="Calibri" w:cs="Calibri"/>
                <w:color w:val="000000"/>
                <w:sz w:val="22"/>
                <w:szCs w:val="22"/>
              </w:rPr>
              <w:t>41,49</w:t>
            </w:r>
          </w:p>
        </w:tc>
        <w:tc>
          <w:tcPr>
            <w:tcW w:w="1002" w:type="dxa"/>
            <w:shd w:val="clear" w:color="auto" w:fill="auto"/>
            <w:vAlign w:val="bottom"/>
          </w:tcPr>
          <w:p w:rsidR="003A2619" w:rsidRPr="009F1BB5" w:rsidRDefault="003A2619" w:rsidP="002F5B0F">
            <w:pPr>
              <w:jc w:val="center"/>
              <w:rPr>
                <w:color w:val="000000"/>
              </w:rPr>
            </w:pPr>
            <w:r w:rsidRPr="009F1BB5">
              <w:rPr>
                <w:rFonts w:ascii="Calibri" w:hAnsi="Calibri" w:cs="Calibri"/>
                <w:color w:val="000000"/>
                <w:sz w:val="22"/>
                <w:szCs w:val="22"/>
              </w:rPr>
              <w:t>32,81</w:t>
            </w:r>
          </w:p>
        </w:tc>
        <w:tc>
          <w:tcPr>
            <w:tcW w:w="772" w:type="dxa"/>
            <w:shd w:val="clear" w:color="auto" w:fill="auto"/>
            <w:vAlign w:val="bottom"/>
          </w:tcPr>
          <w:p w:rsidR="003A2619" w:rsidRPr="009F1BB5" w:rsidRDefault="003A2619" w:rsidP="002F5B0F">
            <w:pPr>
              <w:jc w:val="center"/>
              <w:rPr>
                <w:color w:val="000000"/>
              </w:rPr>
            </w:pPr>
            <w:r w:rsidRPr="009F1BB5">
              <w:rPr>
                <w:rFonts w:ascii="Calibri" w:hAnsi="Calibri" w:cs="Calibri"/>
                <w:color w:val="000000"/>
                <w:sz w:val="22"/>
                <w:szCs w:val="22"/>
              </w:rPr>
              <w:t>16,17</w:t>
            </w:r>
          </w:p>
        </w:tc>
      </w:tr>
    </w:tbl>
    <w:p w:rsidR="003A2619" w:rsidRDefault="003A2619" w:rsidP="003A2619">
      <w:pPr>
        <w:jc w:val="both"/>
        <w:rPr>
          <w:color w:val="000000"/>
        </w:rPr>
      </w:pPr>
    </w:p>
    <w:p w:rsidR="003A2619" w:rsidRDefault="003A2619" w:rsidP="003A2619">
      <w:pPr>
        <w:ind w:firstLine="709"/>
        <w:jc w:val="both"/>
        <w:rPr>
          <w:color w:val="000000"/>
        </w:rPr>
      </w:pPr>
      <w:r>
        <w:rPr>
          <w:color w:val="000000"/>
        </w:rPr>
        <w:t xml:space="preserve">Таким образом, полученные данные свидетельствуют: выполнение ВПР по математике в 6 классах Республики Калмыкия по успеваемости и по качеству знаний, исходя из первоначальных данных, превышают средний показатель по России. </w:t>
      </w:r>
    </w:p>
    <w:p w:rsidR="003A2619" w:rsidRDefault="003A2619" w:rsidP="003A2619">
      <w:pPr>
        <w:ind w:firstLine="709"/>
        <w:jc w:val="both"/>
        <w:rPr>
          <w:color w:val="000000"/>
        </w:rPr>
      </w:pPr>
      <w:r>
        <w:rPr>
          <w:color w:val="000000"/>
        </w:rPr>
        <w:t xml:space="preserve">В таблице 2 показано распределение по отметкам по муниципальным районам республики. </w:t>
      </w:r>
    </w:p>
    <w:p w:rsidR="003A2619" w:rsidRDefault="003A2619" w:rsidP="003A2619">
      <w:pPr>
        <w:jc w:val="center"/>
        <w:rPr>
          <w:b/>
          <w:bCs/>
        </w:rPr>
      </w:pPr>
    </w:p>
    <w:p w:rsidR="003A2619" w:rsidRPr="00AA3241" w:rsidRDefault="003A2619" w:rsidP="003A2619">
      <w:pPr>
        <w:jc w:val="center"/>
        <w:rPr>
          <w:b/>
          <w:bCs/>
        </w:rPr>
      </w:pPr>
      <w:r w:rsidRPr="00AA3241">
        <w:rPr>
          <w:b/>
          <w:bCs/>
        </w:rPr>
        <w:t xml:space="preserve">Таблица № </w:t>
      </w:r>
      <w:r>
        <w:rPr>
          <w:b/>
          <w:bCs/>
        </w:rPr>
        <w:t>2</w:t>
      </w:r>
    </w:p>
    <w:p w:rsidR="003A2619" w:rsidRDefault="003A2619" w:rsidP="003A2619">
      <w:pPr>
        <w:jc w:val="center"/>
        <w:rPr>
          <w:b/>
          <w:bCs/>
        </w:rPr>
      </w:pPr>
      <w:r w:rsidRPr="00AA3241">
        <w:rPr>
          <w:b/>
          <w:bCs/>
        </w:rPr>
        <w:t xml:space="preserve">Распределение по отметкам среди МОУО </w:t>
      </w:r>
      <w:r>
        <w:rPr>
          <w:b/>
          <w:bCs/>
        </w:rPr>
        <w:t>РК (сентябрь 2020г.)</w:t>
      </w:r>
    </w:p>
    <w:p w:rsidR="003A2619" w:rsidRDefault="003A2619" w:rsidP="003A2619">
      <w:pPr>
        <w:jc w:val="center"/>
        <w:rPr>
          <w:b/>
          <w:bCs/>
        </w:rPr>
      </w:pPr>
    </w:p>
    <w:p w:rsidR="003A2619" w:rsidRDefault="003A2619" w:rsidP="003A2619">
      <w:pPr>
        <w:jc w:val="center"/>
        <w:rPr>
          <w:b/>
          <w:bCs/>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2"/>
        <w:gridCol w:w="1121"/>
        <w:gridCol w:w="1121"/>
        <w:gridCol w:w="1122"/>
        <w:gridCol w:w="1496"/>
        <w:gridCol w:w="1701"/>
      </w:tblGrid>
      <w:tr w:rsidR="003A2619" w:rsidRPr="00480A61" w:rsidTr="002F5B0F">
        <w:trPr>
          <w:trHeight w:val="276"/>
          <w:jc w:val="center"/>
        </w:trPr>
        <w:tc>
          <w:tcPr>
            <w:tcW w:w="2052" w:type="dxa"/>
            <w:vAlign w:val="bottom"/>
          </w:tcPr>
          <w:p w:rsidR="003A2619" w:rsidRPr="00480A61" w:rsidRDefault="003A2619" w:rsidP="002F5B0F">
            <w:pPr>
              <w:rPr>
                <w:color w:val="000000"/>
              </w:rPr>
            </w:pPr>
          </w:p>
        </w:tc>
        <w:tc>
          <w:tcPr>
            <w:tcW w:w="1121" w:type="dxa"/>
            <w:vAlign w:val="bottom"/>
          </w:tcPr>
          <w:p w:rsidR="003A2619" w:rsidRPr="00480A61" w:rsidRDefault="003A2619" w:rsidP="002F5B0F">
            <w:pPr>
              <w:jc w:val="center"/>
              <w:rPr>
                <w:color w:val="000000"/>
              </w:rPr>
            </w:pPr>
            <w:r w:rsidRPr="00480A61">
              <w:rPr>
                <w:color w:val="000000"/>
              </w:rPr>
              <w:t>2</w:t>
            </w:r>
          </w:p>
        </w:tc>
        <w:tc>
          <w:tcPr>
            <w:tcW w:w="1121" w:type="dxa"/>
            <w:vAlign w:val="bottom"/>
          </w:tcPr>
          <w:p w:rsidR="003A2619" w:rsidRPr="00480A61" w:rsidRDefault="003A2619" w:rsidP="002F5B0F">
            <w:pPr>
              <w:jc w:val="center"/>
              <w:rPr>
                <w:color w:val="000000"/>
              </w:rPr>
            </w:pPr>
            <w:r w:rsidRPr="00480A61">
              <w:rPr>
                <w:color w:val="000000"/>
              </w:rPr>
              <w:t>3</w:t>
            </w:r>
          </w:p>
        </w:tc>
        <w:tc>
          <w:tcPr>
            <w:tcW w:w="1122" w:type="dxa"/>
            <w:vAlign w:val="bottom"/>
          </w:tcPr>
          <w:p w:rsidR="003A2619" w:rsidRPr="00480A61" w:rsidRDefault="003A2619" w:rsidP="002F5B0F">
            <w:pPr>
              <w:jc w:val="center"/>
              <w:rPr>
                <w:color w:val="000000"/>
              </w:rPr>
            </w:pPr>
            <w:r w:rsidRPr="00480A61">
              <w:rPr>
                <w:color w:val="000000"/>
              </w:rPr>
              <w:t>4</w:t>
            </w:r>
          </w:p>
        </w:tc>
        <w:tc>
          <w:tcPr>
            <w:tcW w:w="1496" w:type="dxa"/>
            <w:vAlign w:val="bottom"/>
          </w:tcPr>
          <w:p w:rsidR="003A2619" w:rsidRPr="00480A61" w:rsidRDefault="003A2619" w:rsidP="002F5B0F">
            <w:pPr>
              <w:jc w:val="center"/>
              <w:rPr>
                <w:color w:val="000000"/>
              </w:rPr>
            </w:pPr>
            <w:r w:rsidRPr="00480A61">
              <w:rPr>
                <w:color w:val="000000"/>
              </w:rPr>
              <w:t>5</w:t>
            </w:r>
          </w:p>
        </w:tc>
        <w:tc>
          <w:tcPr>
            <w:tcW w:w="1701" w:type="dxa"/>
            <w:vAlign w:val="bottom"/>
          </w:tcPr>
          <w:p w:rsidR="003A2619" w:rsidRPr="00480A61" w:rsidRDefault="003A2619" w:rsidP="002F5B0F">
            <w:pPr>
              <w:jc w:val="center"/>
              <w:rPr>
                <w:color w:val="000000"/>
              </w:rPr>
            </w:pPr>
            <w:r w:rsidRPr="00480A61">
              <w:rPr>
                <w:color w:val="000000"/>
              </w:rPr>
              <w:t>СРЕДНЯЯ ОЦЕНКА</w:t>
            </w:r>
          </w:p>
        </w:tc>
      </w:tr>
      <w:tr w:rsidR="003A2619" w:rsidRPr="00480A61" w:rsidTr="002F5B0F">
        <w:trPr>
          <w:trHeight w:val="528"/>
          <w:jc w:val="center"/>
        </w:trPr>
        <w:tc>
          <w:tcPr>
            <w:tcW w:w="2052" w:type="dxa"/>
            <w:vAlign w:val="bottom"/>
          </w:tcPr>
          <w:p w:rsidR="003A2619" w:rsidRPr="00480A61" w:rsidRDefault="003A2619" w:rsidP="002F5B0F">
            <w:pPr>
              <w:rPr>
                <w:color w:val="000000"/>
              </w:rPr>
            </w:pPr>
            <w:r w:rsidRPr="00480A61">
              <w:rPr>
                <w:color w:val="000000"/>
              </w:rPr>
              <w:t>Республика Калмыкия</w:t>
            </w:r>
          </w:p>
        </w:tc>
        <w:tc>
          <w:tcPr>
            <w:tcW w:w="1121" w:type="dxa"/>
            <w:vAlign w:val="bottom"/>
          </w:tcPr>
          <w:p w:rsidR="003A2619" w:rsidRPr="00480A61" w:rsidRDefault="003A2619" w:rsidP="002F5B0F">
            <w:pPr>
              <w:jc w:val="center"/>
              <w:rPr>
                <w:color w:val="000000"/>
              </w:rPr>
            </w:pPr>
            <w:r w:rsidRPr="00480A61">
              <w:rPr>
                <w:color w:val="000000"/>
              </w:rPr>
              <w:t>9,53</w:t>
            </w:r>
          </w:p>
        </w:tc>
        <w:tc>
          <w:tcPr>
            <w:tcW w:w="1121" w:type="dxa"/>
            <w:vAlign w:val="bottom"/>
          </w:tcPr>
          <w:p w:rsidR="003A2619" w:rsidRPr="00480A61" w:rsidRDefault="003A2619" w:rsidP="002F5B0F">
            <w:pPr>
              <w:jc w:val="center"/>
              <w:rPr>
                <w:color w:val="000000"/>
              </w:rPr>
            </w:pPr>
            <w:r w:rsidRPr="00480A61">
              <w:rPr>
                <w:color w:val="000000"/>
              </w:rPr>
              <w:t>41,49</w:t>
            </w:r>
          </w:p>
        </w:tc>
        <w:tc>
          <w:tcPr>
            <w:tcW w:w="1122" w:type="dxa"/>
            <w:vAlign w:val="bottom"/>
          </w:tcPr>
          <w:p w:rsidR="003A2619" w:rsidRPr="00480A61" w:rsidRDefault="003A2619" w:rsidP="002F5B0F">
            <w:pPr>
              <w:jc w:val="center"/>
              <w:rPr>
                <w:color w:val="000000"/>
              </w:rPr>
            </w:pPr>
            <w:r w:rsidRPr="00480A61">
              <w:rPr>
                <w:color w:val="000000"/>
              </w:rPr>
              <w:t>32,81</w:t>
            </w:r>
          </w:p>
        </w:tc>
        <w:tc>
          <w:tcPr>
            <w:tcW w:w="1496" w:type="dxa"/>
            <w:vAlign w:val="bottom"/>
          </w:tcPr>
          <w:p w:rsidR="003A2619" w:rsidRPr="00480A61" w:rsidRDefault="003A2619" w:rsidP="002F5B0F">
            <w:pPr>
              <w:jc w:val="center"/>
              <w:rPr>
                <w:color w:val="000000"/>
              </w:rPr>
            </w:pPr>
            <w:r w:rsidRPr="00480A61">
              <w:rPr>
                <w:color w:val="000000"/>
              </w:rPr>
              <w:t>16,17</w:t>
            </w:r>
          </w:p>
        </w:tc>
        <w:tc>
          <w:tcPr>
            <w:tcW w:w="1701" w:type="dxa"/>
            <w:vAlign w:val="bottom"/>
          </w:tcPr>
          <w:p w:rsidR="003A2619" w:rsidRPr="00480A61" w:rsidRDefault="003A2619" w:rsidP="002F5B0F">
            <w:pPr>
              <w:jc w:val="center"/>
              <w:rPr>
                <w:color w:val="000000"/>
              </w:rPr>
            </w:pPr>
            <w:r w:rsidRPr="00480A61">
              <w:rPr>
                <w:color w:val="000000"/>
              </w:rPr>
              <w:t>3,5562</w:t>
            </w:r>
          </w:p>
        </w:tc>
      </w:tr>
      <w:tr w:rsidR="003A2619" w:rsidRPr="00480A61" w:rsidTr="002F5B0F">
        <w:trPr>
          <w:jc w:val="center"/>
        </w:trPr>
        <w:tc>
          <w:tcPr>
            <w:tcW w:w="2052" w:type="dxa"/>
            <w:vAlign w:val="bottom"/>
          </w:tcPr>
          <w:p w:rsidR="003A2619" w:rsidRPr="00480A61" w:rsidRDefault="003A2619" w:rsidP="002F5B0F">
            <w:pPr>
              <w:rPr>
                <w:color w:val="000000"/>
              </w:rPr>
            </w:pPr>
            <w:proofErr w:type="spellStart"/>
            <w:r w:rsidRPr="00480A61">
              <w:rPr>
                <w:color w:val="000000"/>
              </w:rPr>
              <w:t>Яшкульский</w:t>
            </w:r>
            <w:proofErr w:type="spellEnd"/>
            <w:r w:rsidRPr="00480A61">
              <w:rPr>
                <w:color w:val="000000"/>
              </w:rPr>
              <w:t xml:space="preserve"> муниципальный район</w:t>
            </w:r>
          </w:p>
        </w:tc>
        <w:tc>
          <w:tcPr>
            <w:tcW w:w="1121" w:type="dxa"/>
            <w:vAlign w:val="bottom"/>
          </w:tcPr>
          <w:p w:rsidR="003A2619" w:rsidRPr="00480A61" w:rsidRDefault="003A2619" w:rsidP="002F5B0F">
            <w:pPr>
              <w:jc w:val="center"/>
              <w:rPr>
                <w:color w:val="000000"/>
              </w:rPr>
            </w:pPr>
            <w:r w:rsidRPr="00480A61">
              <w:rPr>
                <w:color w:val="000000"/>
              </w:rPr>
              <w:t>6,47</w:t>
            </w:r>
          </w:p>
        </w:tc>
        <w:tc>
          <w:tcPr>
            <w:tcW w:w="1121" w:type="dxa"/>
            <w:vAlign w:val="bottom"/>
          </w:tcPr>
          <w:p w:rsidR="003A2619" w:rsidRPr="00480A61" w:rsidRDefault="003A2619" w:rsidP="002F5B0F">
            <w:pPr>
              <w:jc w:val="center"/>
              <w:rPr>
                <w:color w:val="000000"/>
              </w:rPr>
            </w:pPr>
            <w:r w:rsidRPr="00480A61">
              <w:rPr>
                <w:color w:val="000000"/>
              </w:rPr>
              <w:t>37,41</w:t>
            </w:r>
          </w:p>
        </w:tc>
        <w:tc>
          <w:tcPr>
            <w:tcW w:w="1122" w:type="dxa"/>
            <w:vAlign w:val="bottom"/>
          </w:tcPr>
          <w:p w:rsidR="003A2619" w:rsidRPr="00480A61" w:rsidRDefault="003A2619" w:rsidP="002F5B0F">
            <w:pPr>
              <w:jc w:val="center"/>
              <w:rPr>
                <w:color w:val="000000"/>
              </w:rPr>
            </w:pPr>
            <w:r w:rsidRPr="00480A61">
              <w:rPr>
                <w:color w:val="000000"/>
              </w:rPr>
              <w:t>39,57</w:t>
            </w:r>
          </w:p>
        </w:tc>
        <w:tc>
          <w:tcPr>
            <w:tcW w:w="1496" w:type="dxa"/>
            <w:vAlign w:val="bottom"/>
          </w:tcPr>
          <w:p w:rsidR="003A2619" w:rsidRPr="00480A61" w:rsidRDefault="003A2619" w:rsidP="002F5B0F">
            <w:pPr>
              <w:jc w:val="center"/>
              <w:rPr>
                <w:color w:val="000000"/>
              </w:rPr>
            </w:pPr>
            <w:r w:rsidRPr="00480A61">
              <w:rPr>
                <w:color w:val="000000"/>
              </w:rPr>
              <w:t>16,55</w:t>
            </w:r>
          </w:p>
        </w:tc>
        <w:tc>
          <w:tcPr>
            <w:tcW w:w="1701" w:type="dxa"/>
            <w:vAlign w:val="bottom"/>
          </w:tcPr>
          <w:p w:rsidR="003A2619" w:rsidRPr="00480A61" w:rsidRDefault="003A2619" w:rsidP="002F5B0F">
            <w:pPr>
              <w:jc w:val="center"/>
              <w:rPr>
                <w:color w:val="000000"/>
              </w:rPr>
            </w:pPr>
            <w:r w:rsidRPr="00480A61">
              <w:rPr>
                <w:color w:val="000000"/>
              </w:rPr>
              <w:t>3,662</w:t>
            </w:r>
          </w:p>
        </w:tc>
      </w:tr>
      <w:tr w:rsidR="003A2619" w:rsidRPr="00480A61" w:rsidTr="002F5B0F">
        <w:trPr>
          <w:jc w:val="center"/>
        </w:trPr>
        <w:tc>
          <w:tcPr>
            <w:tcW w:w="2052" w:type="dxa"/>
            <w:vAlign w:val="bottom"/>
          </w:tcPr>
          <w:p w:rsidR="003A2619" w:rsidRPr="00480A61" w:rsidRDefault="003A2619" w:rsidP="002F5B0F">
            <w:pPr>
              <w:rPr>
                <w:color w:val="000000"/>
              </w:rPr>
            </w:pPr>
            <w:proofErr w:type="spellStart"/>
            <w:r w:rsidRPr="00480A61">
              <w:rPr>
                <w:color w:val="000000"/>
              </w:rPr>
              <w:t>Яшалтинский</w:t>
            </w:r>
            <w:proofErr w:type="spellEnd"/>
            <w:r w:rsidRPr="00480A61">
              <w:rPr>
                <w:color w:val="000000"/>
              </w:rPr>
              <w:t xml:space="preserve"> муниципальный район</w:t>
            </w:r>
          </w:p>
        </w:tc>
        <w:tc>
          <w:tcPr>
            <w:tcW w:w="1121" w:type="dxa"/>
            <w:vAlign w:val="bottom"/>
          </w:tcPr>
          <w:p w:rsidR="003A2619" w:rsidRPr="00480A61" w:rsidRDefault="003A2619" w:rsidP="002F5B0F">
            <w:pPr>
              <w:jc w:val="center"/>
              <w:rPr>
                <w:color w:val="000000"/>
              </w:rPr>
            </w:pPr>
            <w:r w:rsidRPr="00480A61">
              <w:rPr>
                <w:color w:val="000000"/>
              </w:rPr>
              <w:t>6,54</w:t>
            </w:r>
          </w:p>
        </w:tc>
        <w:tc>
          <w:tcPr>
            <w:tcW w:w="1121" w:type="dxa"/>
            <w:vAlign w:val="bottom"/>
          </w:tcPr>
          <w:p w:rsidR="003A2619" w:rsidRPr="00480A61" w:rsidRDefault="003A2619" w:rsidP="002F5B0F">
            <w:pPr>
              <w:jc w:val="center"/>
              <w:rPr>
                <w:color w:val="000000"/>
              </w:rPr>
            </w:pPr>
            <w:r w:rsidRPr="00480A61">
              <w:rPr>
                <w:color w:val="000000"/>
              </w:rPr>
              <w:t>55,56</w:t>
            </w:r>
          </w:p>
        </w:tc>
        <w:tc>
          <w:tcPr>
            <w:tcW w:w="1122" w:type="dxa"/>
            <w:vAlign w:val="bottom"/>
          </w:tcPr>
          <w:p w:rsidR="003A2619" w:rsidRPr="00480A61" w:rsidRDefault="003A2619" w:rsidP="002F5B0F">
            <w:pPr>
              <w:jc w:val="center"/>
              <w:rPr>
                <w:color w:val="000000"/>
              </w:rPr>
            </w:pPr>
            <w:r w:rsidRPr="00480A61">
              <w:rPr>
                <w:color w:val="000000"/>
              </w:rPr>
              <w:t>25,49</w:t>
            </w:r>
          </w:p>
        </w:tc>
        <w:tc>
          <w:tcPr>
            <w:tcW w:w="1496" w:type="dxa"/>
            <w:vAlign w:val="bottom"/>
          </w:tcPr>
          <w:p w:rsidR="003A2619" w:rsidRPr="00480A61" w:rsidRDefault="003A2619" w:rsidP="002F5B0F">
            <w:pPr>
              <w:jc w:val="center"/>
              <w:rPr>
                <w:color w:val="000000"/>
              </w:rPr>
            </w:pPr>
            <w:r w:rsidRPr="00480A61">
              <w:rPr>
                <w:color w:val="000000"/>
              </w:rPr>
              <w:t>12,42</w:t>
            </w:r>
          </w:p>
        </w:tc>
        <w:tc>
          <w:tcPr>
            <w:tcW w:w="1701" w:type="dxa"/>
            <w:vAlign w:val="bottom"/>
          </w:tcPr>
          <w:p w:rsidR="003A2619" w:rsidRPr="00480A61" w:rsidRDefault="003A2619" w:rsidP="002F5B0F">
            <w:pPr>
              <w:jc w:val="center"/>
              <w:rPr>
                <w:color w:val="000000"/>
              </w:rPr>
            </w:pPr>
            <w:r w:rsidRPr="00480A61">
              <w:rPr>
                <w:color w:val="000000"/>
              </w:rPr>
              <w:t>3,4382</w:t>
            </w:r>
          </w:p>
        </w:tc>
      </w:tr>
      <w:tr w:rsidR="003A2619" w:rsidRPr="00480A61" w:rsidTr="002F5B0F">
        <w:trPr>
          <w:jc w:val="center"/>
        </w:trPr>
        <w:tc>
          <w:tcPr>
            <w:tcW w:w="2052" w:type="dxa"/>
            <w:vAlign w:val="bottom"/>
          </w:tcPr>
          <w:p w:rsidR="003A2619" w:rsidRPr="00480A61" w:rsidRDefault="003A2619" w:rsidP="002F5B0F">
            <w:pPr>
              <w:rPr>
                <w:color w:val="000000"/>
              </w:rPr>
            </w:pPr>
            <w:r w:rsidRPr="00480A61">
              <w:rPr>
                <w:color w:val="000000"/>
              </w:rPr>
              <w:t>Черноземельский муниципальный район</w:t>
            </w:r>
          </w:p>
        </w:tc>
        <w:tc>
          <w:tcPr>
            <w:tcW w:w="1121" w:type="dxa"/>
            <w:vAlign w:val="bottom"/>
          </w:tcPr>
          <w:p w:rsidR="003A2619" w:rsidRPr="00480A61" w:rsidRDefault="003A2619" w:rsidP="002F5B0F">
            <w:pPr>
              <w:jc w:val="center"/>
              <w:rPr>
                <w:color w:val="000000"/>
              </w:rPr>
            </w:pPr>
            <w:r w:rsidRPr="00480A61">
              <w:rPr>
                <w:color w:val="000000"/>
              </w:rPr>
              <w:t>3,76</w:t>
            </w:r>
          </w:p>
        </w:tc>
        <w:tc>
          <w:tcPr>
            <w:tcW w:w="1121" w:type="dxa"/>
            <w:vAlign w:val="bottom"/>
          </w:tcPr>
          <w:p w:rsidR="003A2619" w:rsidRPr="00480A61" w:rsidRDefault="003A2619" w:rsidP="002F5B0F">
            <w:pPr>
              <w:jc w:val="center"/>
              <w:rPr>
                <w:color w:val="000000"/>
              </w:rPr>
            </w:pPr>
            <w:r w:rsidRPr="00480A61">
              <w:rPr>
                <w:color w:val="000000"/>
              </w:rPr>
              <w:t>51,13</w:t>
            </w:r>
          </w:p>
        </w:tc>
        <w:tc>
          <w:tcPr>
            <w:tcW w:w="1122" w:type="dxa"/>
            <w:vAlign w:val="bottom"/>
          </w:tcPr>
          <w:p w:rsidR="003A2619" w:rsidRPr="00480A61" w:rsidRDefault="003A2619" w:rsidP="002F5B0F">
            <w:pPr>
              <w:jc w:val="center"/>
              <w:rPr>
                <w:color w:val="000000"/>
              </w:rPr>
            </w:pPr>
            <w:r w:rsidRPr="00480A61">
              <w:rPr>
                <w:color w:val="000000"/>
              </w:rPr>
              <w:t>34,59</w:t>
            </w:r>
          </w:p>
        </w:tc>
        <w:tc>
          <w:tcPr>
            <w:tcW w:w="1496" w:type="dxa"/>
            <w:vAlign w:val="bottom"/>
          </w:tcPr>
          <w:p w:rsidR="003A2619" w:rsidRPr="00480A61" w:rsidRDefault="003A2619" w:rsidP="002F5B0F">
            <w:pPr>
              <w:jc w:val="center"/>
              <w:rPr>
                <w:color w:val="000000"/>
              </w:rPr>
            </w:pPr>
            <w:r w:rsidRPr="00480A61">
              <w:rPr>
                <w:color w:val="000000"/>
              </w:rPr>
              <w:t>10,53</w:t>
            </w:r>
          </w:p>
        </w:tc>
        <w:tc>
          <w:tcPr>
            <w:tcW w:w="1701" w:type="dxa"/>
            <w:vAlign w:val="bottom"/>
          </w:tcPr>
          <w:p w:rsidR="003A2619" w:rsidRPr="00480A61" w:rsidRDefault="003A2619" w:rsidP="002F5B0F">
            <w:pPr>
              <w:jc w:val="center"/>
              <w:rPr>
                <w:color w:val="000000"/>
              </w:rPr>
            </w:pPr>
            <w:r w:rsidRPr="00480A61">
              <w:rPr>
                <w:color w:val="000000"/>
              </w:rPr>
              <w:t>3,5192</w:t>
            </w:r>
          </w:p>
        </w:tc>
      </w:tr>
      <w:tr w:rsidR="003A2619" w:rsidRPr="00480A61" w:rsidTr="002F5B0F">
        <w:trPr>
          <w:jc w:val="center"/>
        </w:trPr>
        <w:tc>
          <w:tcPr>
            <w:tcW w:w="2052" w:type="dxa"/>
            <w:vAlign w:val="bottom"/>
          </w:tcPr>
          <w:p w:rsidR="003A2619" w:rsidRPr="00480A61" w:rsidRDefault="003A2619" w:rsidP="002F5B0F">
            <w:pPr>
              <w:rPr>
                <w:color w:val="000000"/>
              </w:rPr>
            </w:pPr>
            <w:proofErr w:type="spellStart"/>
            <w:r w:rsidRPr="00480A61">
              <w:rPr>
                <w:color w:val="000000"/>
              </w:rPr>
              <w:t>Приютненский</w:t>
            </w:r>
            <w:proofErr w:type="spellEnd"/>
            <w:r w:rsidRPr="00480A61">
              <w:rPr>
                <w:color w:val="000000"/>
              </w:rPr>
              <w:t xml:space="preserve"> муниципальный район</w:t>
            </w:r>
          </w:p>
        </w:tc>
        <w:tc>
          <w:tcPr>
            <w:tcW w:w="1121" w:type="dxa"/>
            <w:vAlign w:val="bottom"/>
          </w:tcPr>
          <w:p w:rsidR="003A2619" w:rsidRPr="00480A61" w:rsidRDefault="003A2619" w:rsidP="002F5B0F">
            <w:pPr>
              <w:jc w:val="center"/>
              <w:rPr>
                <w:color w:val="000000"/>
              </w:rPr>
            </w:pPr>
            <w:r w:rsidRPr="00480A61">
              <w:rPr>
                <w:color w:val="000000"/>
              </w:rPr>
              <w:t>22,5</w:t>
            </w:r>
          </w:p>
        </w:tc>
        <w:tc>
          <w:tcPr>
            <w:tcW w:w="1121" w:type="dxa"/>
            <w:vAlign w:val="bottom"/>
          </w:tcPr>
          <w:p w:rsidR="003A2619" w:rsidRPr="00480A61" w:rsidRDefault="003A2619" w:rsidP="002F5B0F">
            <w:pPr>
              <w:jc w:val="center"/>
              <w:rPr>
                <w:color w:val="000000"/>
              </w:rPr>
            </w:pPr>
            <w:r w:rsidRPr="00480A61">
              <w:rPr>
                <w:color w:val="000000"/>
              </w:rPr>
              <w:t>28,75</w:t>
            </w:r>
          </w:p>
        </w:tc>
        <w:tc>
          <w:tcPr>
            <w:tcW w:w="1122" w:type="dxa"/>
            <w:vAlign w:val="bottom"/>
          </w:tcPr>
          <w:p w:rsidR="003A2619" w:rsidRPr="00480A61" w:rsidRDefault="003A2619" w:rsidP="002F5B0F">
            <w:pPr>
              <w:jc w:val="center"/>
              <w:rPr>
                <w:color w:val="000000"/>
              </w:rPr>
            </w:pPr>
            <w:r w:rsidRPr="00480A61">
              <w:rPr>
                <w:color w:val="000000"/>
              </w:rPr>
              <w:t>27,5</w:t>
            </w:r>
          </w:p>
        </w:tc>
        <w:tc>
          <w:tcPr>
            <w:tcW w:w="1496" w:type="dxa"/>
            <w:vAlign w:val="bottom"/>
          </w:tcPr>
          <w:p w:rsidR="003A2619" w:rsidRPr="00480A61" w:rsidRDefault="003A2619" w:rsidP="002F5B0F">
            <w:pPr>
              <w:jc w:val="center"/>
              <w:rPr>
                <w:color w:val="000000"/>
              </w:rPr>
            </w:pPr>
            <w:r w:rsidRPr="00480A61">
              <w:rPr>
                <w:color w:val="000000"/>
              </w:rPr>
              <w:t>21,25</w:t>
            </w:r>
          </w:p>
        </w:tc>
        <w:tc>
          <w:tcPr>
            <w:tcW w:w="1701" w:type="dxa"/>
            <w:vAlign w:val="bottom"/>
          </w:tcPr>
          <w:p w:rsidR="003A2619" w:rsidRPr="00480A61" w:rsidRDefault="003A2619" w:rsidP="002F5B0F">
            <w:pPr>
              <w:jc w:val="center"/>
              <w:rPr>
                <w:color w:val="000000"/>
              </w:rPr>
            </w:pPr>
            <w:r w:rsidRPr="00480A61">
              <w:rPr>
                <w:color w:val="000000"/>
              </w:rPr>
              <w:t>3,475</w:t>
            </w:r>
          </w:p>
        </w:tc>
      </w:tr>
      <w:tr w:rsidR="003A2619" w:rsidRPr="00480A61" w:rsidTr="002F5B0F">
        <w:trPr>
          <w:jc w:val="center"/>
        </w:trPr>
        <w:tc>
          <w:tcPr>
            <w:tcW w:w="2052" w:type="dxa"/>
            <w:vAlign w:val="bottom"/>
          </w:tcPr>
          <w:p w:rsidR="003A2619" w:rsidRPr="00480A61" w:rsidRDefault="003A2619" w:rsidP="002F5B0F">
            <w:pPr>
              <w:rPr>
                <w:color w:val="000000"/>
              </w:rPr>
            </w:pPr>
            <w:proofErr w:type="spellStart"/>
            <w:r w:rsidRPr="00480A61">
              <w:rPr>
                <w:color w:val="000000"/>
              </w:rPr>
              <w:t>Сарпинский</w:t>
            </w:r>
            <w:proofErr w:type="spellEnd"/>
            <w:r w:rsidRPr="00480A61">
              <w:rPr>
                <w:color w:val="000000"/>
              </w:rPr>
              <w:t xml:space="preserve"> муниципальный район</w:t>
            </w:r>
          </w:p>
        </w:tc>
        <w:tc>
          <w:tcPr>
            <w:tcW w:w="1121" w:type="dxa"/>
            <w:vAlign w:val="bottom"/>
          </w:tcPr>
          <w:p w:rsidR="003A2619" w:rsidRPr="00480A61" w:rsidRDefault="003A2619" w:rsidP="002F5B0F">
            <w:pPr>
              <w:jc w:val="center"/>
              <w:rPr>
                <w:color w:val="000000"/>
              </w:rPr>
            </w:pPr>
            <w:r w:rsidRPr="00480A61">
              <w:rPr>
                <w:color w:val="000000"/>
              </w:rPr>
              <w:t>9,86</w:t>
            </w:r>
          </w:p>
        </w:tc>
        <w:tc>
          <w:tcPr>
            <w:tcW w:w="1121" w:type="dxa"/>
            <w:vAlign w:val="bottom"/>
          </w:tcPr>
          <w:p w:rsidR="003A2619" w:rsidRPr="00480A61" w:rsidRDefault="003A2619" w:rsidP="002F5B0F">
            <w:pPr>
              <w:jc w:val="center"/>
              <w:rPr>
                <w:color w:val="000000"/>
              </w:rPr>
            </w:pPr>
            <w:r w:rsidRPr="00480A61">
              <w:rPr>
                <w:color w:val="000000"/>
              </w:rPr>
              <w:t>36,62</w:t>
            </w:r>
          </w:p>
        </w:tc>
        <w:tc>
          <w:tcPr>
            <w:tcW w:w="1122" w:type="dxa"/>
            <w:vAlign w:val="bottom"/>
          </w:tcPr>
          <w:p w:rsidR="003A2619" w:rsidRPr="00480A61" w:rsidRDefault="003A2619" w:rsidP="002F5B0F">
            <w:pPr>
              <w:jc w:val="center"/>
              <w:rPr>
                <w:color w:val="000000"/>
              </w:rPr>
            </w:pPr>
            <w:r w:rsidRPr="00480A61">
              <w:rPr>
                <w:color w:val="000000"/>
              </w:rPr>
              <w:t>33,8</w:t>
            </w:r>
          </w:p>
        </w:tc>
        <w:tc>
          <w:tcPr>
            <w:tcW w:w="1496" w:type="dxa"/>
            <w:vAlign w:val="bottom"/>
          </w:tcPr>
          <w:p w:rsidR="003A2619" w:rsidRPr="00480A61" w:rsidRDefault="003A2619" w:rsidP="002F5B0F">
            <w:pPr>
              <w:jc w:val="center"/>
              <w:rPr>
                <w:color w:val="000000"/>
              </w:rPr>
            </w:pPr>
            <w:r w:rsidRPr="00480A61">
              <w:rPr>
                <w:color w:val="000000"/>
              </w:rPr>
              <w:t>19,72</w:t>
            </w:r>
          </w:p>
        </w:tc>
        <w:tc>
          <w:tcPr>
            <w:tcW w:w="1701" w:type="dxa"/>
            <w:vAlign w:val="bottom"/>
          </w:tcPr>
          <w:p w:rsidR="003A2619" w:rsidRPr="00480A61" w:rsidRDefault="003A2619" w:rsidP="002F5B0F">
            <w:pPr>
              <w:jc w:val="center"/>
              <w:rPr>
                <w:color w:val="000000"/>
              </w:rPr>
            </w:pPr>
            <w:r w:rsidRPr="00480A61">
              <w:rPr>
                <w:color w:val="000000"/>
              </w:rPr>
              <w:t>3,6338</w:t>
            </w:r>
          </w:p>
        </w:tc>
      </w:tr>
      <w:tr w:rsidR="003A2619" w:rsidRPr="00480A61" w:rsidTr="002F5B0F">
        <w:trPr>
          <w:jc w:val="center"/>
        </w:trPr>
        <w:tc>
          <w:tcPr>
            <w:tcW w:w="2052" w:type="dxa"/>
            <w:vAlign w:val="bottom"/>
          </w:tcPr>
          <w:p w:rsidR="003A2619" w:rsidRPr="00480A61" w:rsidRDefault="003A2619" w:rsidP="002F5B0F">
            <w:pPr>
              <w:rPr>
                <w:color w:val="000000"/>
              </w:rPr>
            </w:pPr>
            <w:proofErr w:type="spellStart"/>
            <w:r w:rsidRPr="00480A61">
              <w:rPr>
                <w:color w:val="000000"/>
              </w:rPr>
              <w:t>Малодербетовский</w:t>
            </w:r>
            <w:proofErr w:type="spellEnd"/>
            <w:r w:rsidRPr="00480A61">
              <w:rPr>
                <w:color w:val="000000"/>
              </w:rPr>
              <w:t xml:space="preserve"> муниципальный </w:t>
            </w:r>
            <w:r w:rsidRPr="00480A61">
              <w:rPr>
                <w:color w:val="000000"/>
              </w:rPr>
              <w:lastRenderedPageBreak/>
              <w:t>район</w:t>
            </w:r>
          </w:p>
        </w:tc>
        <w:tc>
          <w:tcPr>
            <w:tcW w:w="1121" w:type="dxa"/>
            <w:vAlign w:val="bottom"/>
          </w:tcPr>
          <w:p w:rsidR="003A2619" w:rsidRPr="00480A61" w:rsidRDefault="003A2619" w:rsidP="002F5B0F">
            <w:pPr>
              <w:jc w:val="center"/>
              <w:rPr>
                <w:color w:val="000000"/>
              </w:rPr>
            </w:pPr>
            <w:r w:rsidRPr="00480A61">
              <w:rPr>
                <w:color w:val="000000"/>
              </w:rPr>
              <w:lastRenderedPageBreak/>
              <w:t>6,45</w:t>
            </w:r>
          </w:p>
        </w:tc>
        <w:tc>
          <w:tcPr>
            <w:tcW w:w="1121" w:type="dxa"/>
            <w:vAlign w:val="bottom"/>
          </w:tcPr>
          <w:p w:rsidR="003A2619" w:rsidRPr="00480A61" w:rsidRDefault="003A2619" w:rsidP="002F5B0F">
            <w:pPr>
              <w:jc w:val="center"/>
              <w:rPr>
                <w:color w:val="000000"/>
              </w:rPr>
            </w:pPr>
            <w:r w:rsidRPr="00480A61">
              <w:rPr>
                <w:color w:val="000000"/>
              </w:rPr>
              <w:t>45,16</w:t>
            </w:r>
          </w:p>
        </w:tc>
        <w:tc>
          <w:tcPr>
            <w:tcW w:w="1122" w:type="dxa"/>
            <w:vAlign w:val="bottom"/>
          </w:tcPr>
          <w:p w:rsidR="003A2619" w:rsidRPr="00480A61" w:rsidRDefault="003A2619" w:rsidP="002F5B0F">
            <w:pPr>
              <w:jc w:val="center"/>
              <w:rPr>
                <w:color w:val="000000"/>
              </w:rPr>
            </w:pPr>
            <w:r w:rsidRPr="00480A61">
              <w:rPr>
                <w:color w:val="000000"/>
              </w:rPr>
              <w:t>33,33</w:t>
            </w:r>
          </w:p>
        </w:tc>
        <w:tc>
          <w:tcPr>
            <w:tcW w:w="1496" w:type="dxa"/>
            <w:vAlign w:val="bottom"/>
          </w:tcPr>
          <w:p w:rsidR="003A2619" w:rsidRPr="00480A61" w:rsidRDefault="003A2619" w:rsidP="002F5B0F">
            <w:pPr>
              <w:jc w:val="center"/>
              <w:rPr>
                <w:color w:val="000000"/>
              </w:rPr>
            </w:pPr>
            <w:r w:rsidRPr="00480A61">
              <w:rPr>
                <w:color w:val="000000"/>
              </w:rPr>
              <w:t>15,05</w:t>
            </w:r>
          </w:p>
        </w:tc>
        <w:tc>
          <w:tcPr>
            <w:tcW w:w="1701" w:type="dxa"/>
            <w:vAlign w:val="bottom"/>
          </w:tcPr>
          <w:p w:rsidR="003A2619" w:rsidRPr="00480A61" w:rsidRDefault="003A2619" w:rsidP="002F5B0F">
            <w:pPr>
              <w:jc w:val="center"/>
              <w:rPr>
                <w:color w:val="000000"/>
              </w:rPr>
            </w:pPr>
            <w:r w:rsidRPr="00480A61">
              <w:rPr>
                <w:color w:val="000000"/>
              </w:rPr>
              <w:t>3,5695</w:t>
            </w:r>
          </w:p>
        </w:tc>
      </w:tr>
      <w:tr w:rsidR="003A2619" w:rsidRPr="00480A61" w:rsidTr="002F5B0F">
        <w:trPr>
          <w:jc w:val="center"/>
        </w:trPr>
        <w:tc>
          <w:tcPr>
            <w:tcW w:w="2052" w:type="dxa"/>
            <w:vAlign w:val="bottom"/>
          </w:tcPr>
          <w:p w:rsidR="003A2619" w:rsidRPr="00480A61" w:rsidRDefault="003A2619" w:rsidP="002F5B0F">
            <w:pPr>
              <w:rPr>
                <w:color w:val="000000"/>
              </w:rPr>
            </w:pPr>
            <w:proofErr w:type="spellStart"/>
            <w:r w:rsidRPr="00480A61">
              <w:rPr>
                <w:color w:val="000000"/>
              </w:rPr>
              <w:lastRenderedPageBreak/>
              <w:t>Ики-Бурульский</w:t>
            </w:r>
            <w:proofErr w:type="spellEnd"/>
            <w:r w:rsidRPr="00480A61">
              <w:rPr>
                <w:color w:val="000000"/>
              </w:rPr>
              <w:t xml:space="preserve"> муниципальный район</w:t>
            </w:r>
          </w:p>
        </w:tc>
        <w:tc>
          <w:tcPr>
            <w:tcW w:w="1121" w:type="dxa"/>
            <w:vAlign w:val="bottom"/>
          </w:tcPr>
          <w:p w:rsidR="003A2619" w:rsidRPr="00480A61" w:rsidRDefault="003A2619" w:rsidP="002F5B0F">
            <w:pPr>
              <w:jc w:val="center"/>
              <w:rPr>
                <w:color w:val="000000"/>
              </w:rPr>
            </w:pPr>
            <w:r w:rsidRPr="00480A61">
              <w:rPr>
                <w:color w:val="000000"/>
              </w:rPr>
              <w:t>30,77</w:t>
            </w:r>
          </w:p>
        </w:tc>
        <w:tc>
          <w:tcPr>
            <w:tcW w:w="1121" w:type="dxa"/>
            <w:vAlign w:val="bottom"/>
          </w:tcPr>
          <w:p w:rsidR="003A2619" w:rsidRPr="00480A61" w:rsidRDefault="003A2619" w:rsidP="002F5B0F">
            <w:pPr>
              <w:jc w:val="center"/>
              <w:rPr>
                <w:color w:val="000000"/>
              </w:rPr>
            </w:pPr>
            <w:r w:rsidRPr="00480A61">
              <w:rPr>
                <w:color w:val="000000"/>
              </w:rPr>
              <w:t>48,08</w:t>
            </w:r>
          </w:p>
        </w:tc>
        <w:tc>
          <w:tcPr>
            <w:tcW w:w="1122" w:type="dxa"/>
            <w:vAlign w:val="bottom"/>
          </w:tcPr>
          <w:p w:rsidR="003A2619" w:rsidRPr="00480A61" w:rsidRDefault="003A2619" w:rsidP="002F5B0F">
            <w:pPr>
              <w:jc w:val="center"/>
              <w:rPr>
                <w:color w:val="000000"/>
              </w:rPr>
            </w:pPr>
            <w:r w:rsidRPr="00480A61">
              <w:rPr>
                <w:color w:val="000000"/>
              </w:rPr>
              <w:t>13,46</w:t>
            </w:r>
          </w:p>
        </w:tc>
        <w:tc>
          <w:tcPr>
            <w:tcW w:w="1496" w:type="dxa"/>
            <w:vAlign w:val="bottom"/>
          </w:tcPr>
          <w:p w:rsidR="003A2619" w:rsidRPr="00480A61" w:rsidRDefault="003A2619" w:rsidP="002F5B0F">
            <w:pPr>
              <w:jc w:val="center"/>
              <w:rPr>
                <w:color w:val="000000"/>
              </w:rPr>
            </w:pPr>
            <w:r w:rsidRPr="00480A61">
              <w:rPr>
                <w:color w:val="000000"/>
              </w:rPr>
              <w:t>7,69</w:t>
            </w:r>
          </w:p>
        </w:tc>
        <w:tc>
          <w:tcPr>
            <w:tcW w:w="1701" w:type="dxa"/>
            <w:vAlign w:val="bottom"/>
          </w:tcPr>
          <w:p w:rsidR="003A2619" w:rsidRPr="00480A61" w:rsidRDefault="003A2619" w:rsidP="002F5B0F">
            <w:pPr>
              <w:jc w:val="center"/>
              <w:rPr>
                <w:color w:val="000000"/>
              </w:rPr>
            </w:pPr>
            <w:r w:rsidRPr="00480A61">
              <w:rPr>
                <w:color w:val="000000"/>
              </w:rPr>
              <w:t>2,9807</w:t>
            </w:r>
          </w:p>
        </w:tc>
      </w:tr>
      <w:tr w:rsidR="003A2619" w:rsidRPr="00480A61" w:rsidTr="002F5B0F">
        <w:trPr>
          <w:jc w:val="center"/>
        </w:trPr>
        <w:tc>
          <w:tcPr>
            <w:tcW w:w="2052" w:type="dxa"/>
            <w:vAlign w:val="bottom"/>
          </w:tcPr>
          <w:p w:rsidR="003A2619" w:rsidRPr="00480A61" w:rsidRDefault="003A2619" w:rsidP="002F5B0F">
            <w:pPr>
              <w:rPr>
                <w:color w:val="000000"/>
              </w:rPr>
            </w:pPr>
            <w:r w:rsidRPr="00480A61">
              <w:rPr>
                <w:color w:val="000000"/>
              </w:rPr>
              <w:t>Октябрьский муниципальный район</w:t>
            </w:r>
          </w:p>
        </w:tc>
        <w:tc>
          <w:tcPr>
            <w:tcW w:w="1121" w:type="dxa"/>
            <w:vAlign w:val="bottom"/>
          </w:tcPr>
          <w:p w:rsidR="003A2619" w:rsidRPr="00480A61" w:rsidRDefault="003A2619" w:rsidP="002F5B0F">
            <w:pPr>
              <w:jc w:val="center"/>
              <w:rPr>
                <w:color w:val="000000"/>
              </w:rPr>
            </w:pPr>
            <w:r w:rsidRPr="00480A61">
              <w:rPr>
                <w:color w:val="000000"/>
              </w:rPr>
              <w:t>25</w:t>
            </w:r>
          </w:p>
        </w:tc>
        <w:tc>
          <w:tcPr>
            <w:tcW w:w="1121" w:type="dxa"/>
            <w:vAlign w:val="bottom"/>
          </w:tcPr>
          <w:p w:rsidR="003A2619" w:rsidRPr="00480A61" w:rsidRDefault="003A2619" w:rsidP="002F5B0F">
            <w:pPr>
              <w:jc w:val="center"/>
              <w:rPr>
                <w:color w:val="000000"/>
              </w:rPr>
            </w:pPr>
            <w:r w:rsidRPr="00480A61">
              <w:rPr>
                <w:color w:val="000000"/>
              </w:rPr>
              <w:t>44,12</w:t>
            </w:r>
          </w:p>
        </w:tc>
        <w:tc>
          <w:tcPr>
            <w:tcW w:w="1122" w:type="dxa"/>
            <w:vAlign w:val="bottom"/>
          </w:tcPr>
          <w:p w:rsidR="003A2619" w:rsidRPr="00480A61" w:rsidRDefault="003A2619" w:rsidP="002F5B0F">
            <w:pPr>
              <w:jc w:val="center"/>
              <w:rPr>
                <w:color w:val="000000"/>
              </w:rPr>
            </w:pPr>
            <w:r w:rsidRPr="00480A61">
              <w:rPr>
                <w:color w:val="000000"/>
              </w:rPr>
              <w:t>23,53</w:t>
            </w:r>
          </w:p>
        </w:tc>
        <w:tc>
          <w:tcPr>
            <w:tcW w:w="1496" w:type="dxa"/>
            <w:vAlign w:val="bottom"/>
          </w:tcPr>
          <w:p w:rsidR="003A2619" w:rsidRPr="00480A61" w:rsidRDefault="003A2619" w:rsidP="002F5B0F">
            <w:pPr>
              <w:jc w:val="center"/>
              <w:rPr>
                <w:color w:val="000000"/>
              </w:rPr>
            </w:pPr>
            <w:r w:rsidRPr="00480A61">
              <w:rPr>
                <w:color w:val="000000"/>
              </w:rPr>
              <w:t>7,35</w:t>
            </w:r>
          </w:p>
        </w:tc>
        <w:tc>
          <w:tcPr>
            <w:tcW w:w="1701" w:type="dxa"/>
            <w:vAlign w:val="bottom"/>
          </w:tcPr>
          <w:p w:rsidR="003A2619" w:rsidRPr="00480A61" w:rsidRDefault="003A2619" w:rsidP="002F5B0F">
            <w:pPr>
              <w:jc w:val="center"/>
              <w:rPr>
                <w:color w:val="000000"/>
              </w:rPr>
            </w:pPr>
            <w:r w:rsidRPr="00480A61">
              <w:rPr>
                <w:color w:val="000000"/>
              </w:rPr>
              <w:t>3,1323</w:t>
            </w:r>
          </w:p>
        </w:tc>
      </w:tr>
      <w:tr w:rsidR="003A2619" w:rsidRPr="00480A61" w:rsidTr="002F5B0F">
        <w:trPr>
          <w:jc w:val="center"/>
        </w:trPr>
        <w:tc>
          <w:tcPr>
            <w:tcW w:w="2052" w:type="dxa"/>
            <w:vAlign w:val="bottom"/>
          </w:tcPr>
          <w:p w:rsidR="003A2619" w:rsidRPr="00480A61" w:rsidRDefault="003A2619" w:rsidP="002F5B0F">
            <w:pPr>
              <w:rPr>
                <w:color w:val="000000"/>
              </w:rPr>
            </w:pPr>
            <w:proofErr w:type="spellStart"/>
            <w:r w:rsidRPr="00480A61">
              <w:rPr>
                <w:color w:val="000000"/>
              </w:rPr>
              <w:t>Городовиковский</w:t>
            </w:r>
            <w:proofErr w:type="spellEnd"/>
            <w:r w:rsidRPr="00480A61">
              <w:rPr>
                <w:color w:val="000000"/>
              </w:rPr>
              <w:t xml:space="preserve"> муниципальный район</w:t>
            </w:r>
          </w:p>
        </w:tc>
        <w:tc>
          <w:tcPr>
            <w:tcW w:w="1121" w:type="dxa"/>
            <w:vAlign w:val="bottom"/>
          </w:tcPr>
          <w:p w:rsidR="003A2619" w:rsidRPr="00480A61" w:rsidRDefault="003A2619" w:rsidP="002F5B0F">
            <w:pPr>
              <w:jc w:val="center"/>
              <w:rPr>
                <w:color w:val="000000"/>
              </w:rPr>
            </w:pPr>
            <w:r w:rsidRPr="00480A61">
              <w:rPr>
                <w:color w:val="000000"/>
              </w:rPr>
              <w:t>12,99</w:t>
            </w:r>
          </w:p>
        </w:tc>
        <w:tc>
          <w:tcPr>
            <w:tcW w:w="1121" w:type="dxa"/>
            <w:vAlign w:val="bottom"/>
          </w:tcPr>
          <w:p w:rsidR="003A2619" w:rsidRPr="00480A61" w:rsidRDefault="003A2619" w:rsidP="002F5B0F">
            <w:pPr>
              <w:jc w:val="center"/>
              <w:rPr>
                <w:color w:val="000000"/>
              </w:rPr>
            </w:pPr>
            <w:r w:rsidRPr="00480A61">
              <w:rPr>
                <w:color w:val="000000"/>
              </w:rPr>
              <w:t>46,1</w:t>
            </w:r>
          </w:p>
        </w:tc>
        <w:tc>
          <w:tcPr>
            <w:tcW w:w="1122" w:type="dxa"/>
            <w:vAlign w:val="bottom"/>
          </w:tcPr>
          <w:p w:rsidR="003A2619" w:rsidRPr="00480A61" w:rsidRDefault="003A2619" w:rsidP="002F5B0F">
            <w:pPr>
              <w:jc w:val="center"/>
              <w:rPr>
                <w:color w:val="000000"/>
              </w:rPr>
            </w:pPr>
            <w:r w:rsidRPr="00480A61">
              <w:rPr>
                <w:color w:val="000000"/>
              </w:rPr>
              <w:t>32,47</w:t>
            </w:r>
          </w:p>
        </w:tc>
        <w:tc>
          <w:tcPr>
            <w:tcW w:w="1496" w:type="dxa"/>
            <w:vAlign w:val="bottom"/>
          </w:tcPr>
          <w:p w:rsidR="003A2619" w:rsidRPr="00480A61" w:rsidRDefault="003A2619" w:rsidP="002F5B0F">
            <w:pPr>
              <w:jc w:val="center"/>
              <w:rPr>
                <w:color w:val="000000"/>
              </w:rPr>
            </w:pPr>
            <w:r w:rsidRPr="00480A61">
              <w:rPr>
                <w:color w:val="000000"/>
              </w:rPr>
              <w:t>8,44</w:t>
            </w:r>
          </w:p>
        </w:tc>
        <w:tc>
          <w:tcPr>
            <w:tcW w:w="1701" w:type="dxa"/>
            <w:vAlign w:val="bottom"/>
          </w:tcPr>
          <w:p w:rsidR="003A2619" w:rsidRPr="00480A61" w:rsidRDefault="003A2619" w:rsidP="002F5B0F">
            <w:pPr>
              <w:jc w:val="center"/>
              <w:rPr>
                <w:color w:val="000000"/>
              </w:rPr>
            </w:pPr>
            <w:r w:rsidRPr="00480A61">
              <w:rPr>
                <w:color w:val="000000"/>
              </w:rPr>
              <w:t>3,3636</w:t>
            </w:r>
          </w:p>
        </w:tc>
      </w:tr>
      <w:tr w:rsidR="003A2619" w:rsidRPr="00480A61" w:rsidTr="002F5B0F">
        <w:trPr>
          <w:jc w:val="center"/>
        </w:trPr>
        <w:tc>
          <w:tcPr>
            <w:tcW w:w="2052" w:type="dxa"/>
            <w:vAlign w:val="bottom"/>
          </w:tcPr>
          <w:p w:rsidR="003A2619" w:rsidRPr="00480A61" w:rsidRDefault="003A2619" w:rsidP="002F5B0F">
            <w:pPr>
              <w:rPr>
                <w:color w:val="000000"/>
              </w:rPr>
            </w:pPr>
            <w:r w:rsidRPr="00480A61">
              <w:rPr>
                <w:color w:val="000000"/>
              </w:rPr>
              <w:t>Целинный муниципальный район</w:t>
            </w:r>
          </w:p>
        </w:tc>
        <w:tc>
          <w:tcPr>
            <w:tcW w:w="1121" w:type="dxa"/>
            <w:vAlign w:val="bottom"/>
          </w:tcPr>
          <w:p w:rsidR="003A2619" w:rsidRPr="00480A61" w:rsidRDefault="003A2619" w:rsidP="002F5B0F">
            <w:pPr>
              <w:jc w:val="center"/>
              <w:rPr>
                <w:color w:val="000000"/>
              </w:rPr>
            </w:pPr>
            <w:r w:rsidRPr="00480A61">
              <w:rPr>
                <w:color w:val="000000"/>
              </w:rPr>
              <w:t>11,63</w:t>
            </w:r>
          </w:p>
        </w:tc>
        <w:tc>
          <w:tcPr>
            <w:tcW w:w="1121" w:type="dxa"/>
            <w:vAlign w:val="bottom"/>
          </w:tcPr>
          <w:p w:rsidR="003A2619" w:rsidRPr="00480A61" w:rsidRDefault="003A2619" w:rsidP="002F5B0F">
            <w:pPr>
              <w:jc w:val="center"/>
              <w:rPr>
                <w:color w:val="000000"/>
              </w:rPr>
            </w:pPr>
            <w:r w:rsidRPr="00480A61">
              <w:rPr>
                <w:color w:val="000000"/>
              </w:rPr>
              <w:t>41,28</w:t>
            </w:r>
          </w:p>
        </w:tc>
        <w:tc>
          <w:tcPr>
            <w:tcW w:w="1122" w:type="dxa"/>
            <w:vAlign w:val="bottom"/>
          </w:tcPr>
          <w:p w:rsidR="003A2619" w:rsidRPr="00480A61" w:rsidRDefault="003A2619" w:rsidP="002F5B0F">
            <w:pPr>
              <w:jc w:val="center"/>
              <w:rPr>
                <w:color w:val="000000"/>
              </w:rPr>
            </w:pPr>
            <w:r w:rsidRPr="00480A61">
              <w:rPr>
                <w:color w:val="000000"/>
              </w:rPr>
              <w:t>36,05</w:t>
            </w:r>
          </w:p>
        </w:tc>
        <w:tc>
          <w:tcPr>
            <w:tcW w:w="1496" w:type="dxa"/>
            <w:vAlign w:val="bottom"/>
          </w:tcPr>
          <w:p w:rsidR="003A2619" w:rsidRPr="00480A61" w:rsidRDefault="003A2619" w:rsidP="002F5B0F">
            <w:pPr>
              <w:jc w:val="center"/>
              <w:rPr>
                <w:color w:val="000000"/>
              </w:rPr>
            </w:pPr>
            <w:r w:rsidRPr="00480A61">
              <w:rPr>
                <w:color w:val="000000"/>
              </w:rPr>
              <w:t>11,05</w:t>
            </w:r>
          </w:p>
        </w:tc>
        <w:tc>
          <w:tcPr>
            <w:tcW w:w="1701" w:type="dxa"/>
            <w:vAlign w:val="bottom"/>
          </w:tcPr>
          <w:p w:rsidR="003A2619" w:rsidRPr="00480A61" w:rsidRDefault="003A2619" w:rsidP="002F5B0F">
            <w:pPr>
              <w:jc w:val="center"/>
              <w:rPr>
                <w:color w:val="000000"/>
              </w:rPr>
            </w:pPr>
            <w:r w:rsidRPr="00480A61">
              <w:rPr>
                <w:color w:val="000000"/>
              </w:rPr>
              <w:t>3,4655</w:t>
            </w:r>
          </w:p>
        </w:tc>
      </w:tr>
      <w:tr w:rsidR="003A2619" w:rsidRPr="00480A61" w:rsidTr="002F5B0F">
        <w:trPr>
          <w:jc w:val="center"/>
        </w:trPr>
        <w:tc>
          <w:tcPr>
            <w:tcW w:w="2052" w:type="dxa"/>
            <w:vAlign w:val="bottom"/>
          </w:tcPr>
          <w:p w:rsidR="003A2619" w:rsidRPr="00480A61" w:rsidRDefault="003A2619" w:rsidP="002F5B0F">
            <w:pPr>
              <w:rPr>
                <w:color w:val="000000"/>
              </w:rPr>
            </w:pPr>
            <w:r w:rsidRPr="00480A61">
              <w:rPr>
                <w:color w:val="000000"/>
              </w:rPr>
              <w:t>город Элиста</w:t>
            </w:r>
          </w:p>
        </w:tc>
        <w:tc>
          <w:tcPr>
            <w:tcW w:w="1121" w:type="dxa"/>
            <w:vAlign w:val="bottom"/>
          </w:tcPr>
          <w:p w:rsidR="003A2619" w:rsidRPr="00480A61" w:rsidRDefault="003A2619" w:rsidP="002F5B0F">
            <w:pPr>
              <w:jc w:val="center"/>
              <w:rPr>
                <w:color w:val="000000"/>
              </w:rPr>
            </w:pPr>
            <w:r w:rsidRPr="00480A61">
              <w:rPr>
                <w:color w:val="000000"/>
              </w:rPr>
              <w:t>8,19</w:t>
            </w:r>
          </w:p>
        </w:tc>
        <w:tc>
          <w:tcPr>
            <w:tcW w:w="1121" w:type="dxa"/>
            <w:vAlign w:val="bottom"/>
          </w:tcPr>
          <w:p w:rsidR="003A2619" w:rsidRPr="00480A61" w:rsidRDefault="003A2619" w:rsidP="002F5B0F">
            <w:pPr>
              <w:jc w:val="center"/>
              <w:rPr>
                <w:color w:val="000000"/>
              </w:rPr>
            </w:pPr>
            <w:r w:rsidRPr="00480A61">
              <w:rPr>
                <w:color w:val="000000"/>
              </w:rPr>
              <w:t>39,14</w:t>
            </w:r>
          </w:p>
        </w:tc>
        <w:tc>
          <w:tcPr>
            <w:tcW w:w="1122" w:type="dxa"/>
            <w:vAlign w:val="bottom"/>
          </w:tcPr>
          <w:p w:rsidR="003A2619" w:rsidRPr="00480A61" w:rsidRDefault="003A2619" w:rsidP="002F5B0F">
            <w:pPr>
              <w:jc w:val="center"/>
              <w:rPr>
                <w:color w:val="000000"/>
              </w:rPr>
            </w:pPr>
            <w:r w:rsidRPr="00480A61">
              <w:rPr>
                <w:color w:val="000000"/>
              </w:rPr>
              <w:t>33,51</w:t>
            </w:r>
          </w:p>
        </w:tc>
        <w:tc>
          <w:tcPr>
            <w:tcW w:w="1496" w:type="dxa"/>
            <w:vAlign w:val="bottom"/>
          </w:tcPr>
          <w:p w:rsidR="003A2619" w:rsidRPr="00480A61" w:rsidRDefault="003A2619" w:rsidP="002F5B0F">
            <w:pPr>
              <w:jc w:val="center"/>
              <w:rPr>
                <w:color w:val="000000"/>
              </w:rPr>
            </w:pPr>
            <w:r w:rsidRPr="00480A61">
              <w:rPr>
                <w:color w:val="000000"/>
              </w:rPr>
              <w:t>19,16</w:t>
            </w:r>
          </w:p>
        </w:tc>
        <w:tc>
          <w:tcPr>
            <w:tcW w:w="1701" w:type="dxa"/>
            <w:vAlign w:val="bottom"/>
          </w:tcPr>
          <w:p w:rsidR="003A2619" w:rsidRPr="00480A61" w:rsidRDefault="003A2619" w:rsidP="002F5B0F">
            <w:pPr>
              <w:jc w:val="center"/>
              <w:rPr>
                <w:color w:val="000000"/>
              </w:rPr>
            </w:pPr>
            <w:r w:rsidRPr="00480A61">
              <w:rPr>
                <w:color w:val="000000"/>
              </w:rPr>
              <w:t>3,6364</w:t>
            </w:r>
          </w:p>
        </w:tc>
      </w:tr>
      <w:tr w:rsidR="003A2619" w:rsidRPr="00480A61" w:rsidTr="002F5B0F">
        <w:trPr>
          <w:jc w:val="center"/>
        </w:trPr>
        <w:tc>
          <w:tcPr>
            <w:tcW w:w="2052" w:type="dxa"/>
            <w:vAlign w:val="bottom"/>
          </w:tcPr>
          <w:p w:rsidR="003A2619" w:rsidRPr="00480A61" w:rsidRDefault="003A2619" w:rsidP="002F5B0F">
            <w:pPr>
              <w:rPr>
                <w:color w:val="000000"/>
              </w:rPr>
            </w:pPr>
            <w:r w:rsidRPr="00480A61">
              <w:rPr>
                <w:color w:val="000000"/>
              </w:rPr>
              <w:t>Лаганский муниципальный район</w:t>
            </w:r>
          </w:p>
        </w:tc>
        <w:tc>
          <w:tcPr>
            <w:tcW w:w="1121" w:type="dxa"/>
            <w:vAlign w:val="bottom"/>
          </w:tcPr>
          <w:p w:rsidR="003A2619" w:rsidRPr="00480A61" w:rsidRDefault="003A2619" w:rsidP="002F5B0F">
            <w:pPr>
              <w:jc w:val="center"/>
              <w:rPr>
                <w:color w:val="000000"/>
              </w:rPr>
            </w:pPr>
            <w:r w:rsidRPr="00480A61">
              <w:rPr>
                <w:color w:val="000000"/>
              </w:rPr>
              <w:t>6,7</w:t>
            </w:r>
          </w:p>
        </w:tc>
        <w:tc>
          <w:tcPr>
            <w:tcW w:w="1121" w:type="dxa"/>
            <w:vAlign w:val="bottom"/>
          </w:tcPr>
          <w:p w:rsidR="003A2619" w:rsidRPr="00480A61" w:rsidRDefault="003A2619" w:rsidP="002F5B0F">
            <w:pPr>
              <w:jc w:val="center"/>
              <w:rPr>
                <w:color w:val="000000"/>
              </w:rPr>
            </w:pPr>
            <w:r w:rsidRPr="00480A61">
              <w:rPr>
                <w:color w:val="000000"/>
              </w:rPr>
              <w:t>40,78</w:t>
            </w:r>
          </w:p>
        </w:tc>
        <w:tc>
          <w:tcPr>
            <w:tcW w:w="1122" w:type="dxa"/>
            <w:vAlign w:val="bottom"/>
          </w:tcPr>
          <w:p w:rsidR="003A2619" w:rsidRPr="00480A61" w:rsidRDefault="003A2619" w:rsidP="002F5B0F">
            <w:pPr>
              <w:jc w:val="center"/>
              <w:rPr>
                <w:color w:val="000000"/>
              </w:rPr>
            </w:pPr>
            <w:r w:rsidRPr="00480A61">
              <w:rPr>
                <w:color w:val="000000"/>
              </w:rPr>
              <w:t>34,08</w:t>
            </w:r>
          </w:p>
        </w:tc>
        <w:tc>
          <w:tcPr>
            <w:tcW w:w="1496" w:type="dxa"/>
            <w:vAlign w:val="bottom"/>
          </w:tcPr>
          <w:p w:rsidR="003A2619" w:rsidRPr="00480A61" w:rsidRDefault="003A2619" w:rsidP="002F5B0F">
            <w:pPr>
              <w:jc w:val="center"/>
              <w:rPr>
                <w:color w:val="000000"/>
              </w:rPr>
            </w:pPr>
            <w:r w:rsidRPr="00480A61">
              <w:rPr>
                <w:color w:val="000000"/>
              </w:rPr>
              <w:t>18,44</w:t>
            </w:r>
          </w:p>
        </w:tc>
        <w:tc>
          <w:tcPr>
            <w:tcW w:w="1701" w:type="dxa"/>
            <w:vAlign w:val="bottom"/>
          </w:tcPr>
          <w:p w:rsidR="003A2619" w:rsidRPr="00480A61" w:rsidRDefault="003A2619" w:rsidP="002F5B0F">
            <w:pPr>
              <w:jc w:val="center"/>
              <w:rPr>
                <w:color w:val="000000"/>
              </w:rPr>
            </w:pPr>
            <w:r w:rsidRPr="00480A61">
              <w:rPr>
                <w:color w:val="000000"/>
              </w:rPr>
              <w:t>3,6426</w:t>
            </w:r>
          </w:p>
        </w:tc>
      </w:tr>
      <w:tr w:rsidR="003A2619" w:rsidRPr="00480A61" w:rsidTr="002F5B0F">
        <w:trPr>
          <w:jc w:val="center"/>
        </w:trPr>
        <w:tc>
          <w:tcPr>
            <w:tcW w:w="2052" w:type="dxa"/>
            <w:vAlign w:val="bottom"/>
          </w:tcPr>
          <w:p w:rsidR="003A2619" w:rsidRPr="00480A61" w:rsidRDefault="003A2619" w:rsidP="002F5B0F">
            <w:pPr>
              <w:rPr>
                <w:color w:val="000000"/>
              </w:rPr>
            </w:pPr>
            <w:proofErr w:type="spellStart"/>
            <w:r w:rsidRPr="00480A61">
              <w:rPr>
                <w:color w:val="000000"/>
              </w:rPr>
              <w:t>Юстинский</w:t>
            </w:r>
            <w:proofErr w:type="spellEnd"/>
            <w:r w:rsidRPr="00480A61">
              <w:rPr>
                <w:color w:val="000000"/>
              </w:rPr>
              <w:t xml:space="preserve"> муниципальный район</w:t>
            </w:r>
          </w:p>
        </w:tc>
        <w:tc>
          <w:tcPr>
            <w:tcW w:w="1121" w:type="dxa"/>
            <w:vAlign w:val="bottom"/>
          </w:tcPr>
          <w:p w:rsidR="003A2619" w:rsidRPr="00480A61" w:rsidRDefault="003A2619" w:rsidP="002F5B0F">
            <w:pPr>
              <w:jc w:val="center"/>
              <w:rPr>
                <w:color w:val="000000"/>
              </w:rPr>
            </w:pPr>
            <w:r w:rsidRPr="00480A61">
              <w:rPr>
                <w:color w:val="000000"/>
              </w:rPr>
              <w:t>6,74</w:t>
            </w:r>
          </w:p>
        </w:tc>
        <w:tc>
          <w:tcPr>
            <w:tcW w:w="1121" w:type="dxa"/>
            <w:vAlign w:val="bottom"/>
          </w:tcPr>
          <w:p w:rsidR="003A2619" w:rsidRPr="00480A61" w:rsidRDefault="003A2619" w:rsidP="002F5B0F">
            <w:pPr>
              <w:jc w:val="center"/>
              <w:rPr>
                <w:color w:val="000000"/>
              </w:rPr>
            </w:pPr>
            <w:r w:rsidRPr="00480A61">
              <w:rPr>
                <w:color w:val="000000"/>
              </w:rPr>
              <w:t>35,96</w:t>
            </w:r>
          </w:p>
        </w:tc>
        <w:tc>
          <w:tcPr>
            <w:tcW w:w="1122" w:type="dxa"/>
            <w:vAlign w:val="bottom"/>
          </w:tcPr>
          <w:p w:rsidR="003A2619" w:rsidRPr="00480A61" w:rsidRDefault="003A2619" w:rsidP="002F5B0F">
            <w:pPr>
              <w:jc w:val="center"/>
              <w:rPr>
                <w:color w:val="000000"/>
              </w:rPr>
            </w:pPr>
            <w:r w:rsidRPr="00480A61">
              <w:rPr>
                <w:color w:val="000000"/>
              </w:rPr>
              <w:t>39,33</w:t>
            </w:r>
          </w:p>
        </w:tc>
        <w:tc>
          <w:tcPr>
            <w:tcW w:w="1496" w:type="dxa"/>
            <w:vAlign w:val="bottom"/>
          </w:tcPr>
          <w:p w:rsidR="003A2619" w:rsidRPr="00480A61" w:rsidRDefault="003A2619" w:rsidP="002F5B0F">
            <w:pPr>
              <w:jc w:val="center"/>
              <w:rPr>
                <w:color w:val="000000"/>
              </w:rPr>
            </w:pPr>
            <w:r w:rsidRPr="00480A61">
              <w:rPr>
                <w:color w:val="000000"/>
              </w:rPr>
              <w:t>17,98</w:t>
            </w:r>
          </w:p>
        </w:tc>
        <w:tc>
          <w:tcPr>
            <w:tcW w:w="1701" w:type="dxa"/>
            <w:vAlign w:val="bottom"/>
          </w:tcPr>
          <w:p w:rsidR="003A2619" w:rsidRPr="00480A61" w:rsidRDefault="003A2619" w:rsidP="002F5B0F">
            <w:pPr>
              <w:jc w:val="center"/>
              <w:rPr>
                <w:color w:val="000000"/>
              </w:rPr>
            </w:pPr>
            <w:r w:rsidRPr="00480A61">
              <w:rPr>
                <w:color w:val="000000"/>
              </w:rPr>
              <w:t>3,6858</w:t>
            </w:r>
          </w:p>
        </w:tc>
      </w:tr>
      <w:tr w:rsidR="003A2619" w:rsidRPr="00480A61" w:rsidTr="002F5B0F">
        <w:trPr>
          <w:jc w:val="center"/>
        </w:trPr>
        <w:tc>
          <w:tcPr>
            <w:tcW w:w="2052" w:type="dxa"/>
            <w:vAlign w:val="bottom"/>
          </w:tcPr>
          <w:p w:rsidR="003A2619" w:rsidRPr="00480A61" w:rsidRDefault="003A2619" w:rsidP="002F5B0F">
            <w:pPr>
              <w:rPr>
                <w:color w:val="000000"/>
              </w:rPr>
            </w:pPr>
            <w:proofErr w:type="spellStart"/>
            <w:r w:rsidRPr="00480A61">
              <w:rPr>
                <w:color w:val="000000"/>
              </w:rPr>
              <w:t>Кетченеровский</w:t>
            </w:r>
            <w:proofErr w:type="spellEnd"/>
            <w:r w:rsidRPr="00480A61">
              <w:rPr>
                <w:color w:val="000000"/>
              </w:rPr>
              <w:t xml:space="preserve"> муниципальный район</w:t>
            </w:r>
          </w:p>
        </w:tc>
        <w:tc>
          <w:tcPr>
            <w:tcW w:w="1121" w:type="dxa"/>
            <w:vAlign w:val="bottom"/>
          </w:tcPr>
          <w:p w:rsidR="003A2619" w:rsidRPr="00480A61" w:rsidRDefault="003A2619" w:rsidP="002F5B0F">
            <w:pPr>
              <w:jc w:val="center"/>
              <w:rPr>
                <w:color w:val="000000"/>
              </w:rPr>
            </w:pPr>
            <w:r w:rsidRPr="00480A61">
              <w:rPr>
                <w:color w:val="000000"/>
              </w:rPr>
              <w:t>13,79</w:t>
            </w:r>
          </w:p>
        </w:tc>
        <w:tc>
          <w:tcPr>
            <w:tcW w:w="1121" w:type="dxa"/>
            <w:vAlign w:val="bottom"/>
          </w:tcPr>
          <w:p w:rsidR="003A2619" w:rsidRPr="00480A61" w:rsidRDefault="003A2619" w:rsidP="002F5B0F">
            <w:pPr>
              <w:jc w:val="center"/>
              <w:rPr>
                <w:color w:val="000000"/>
              </w:rPr>
            </w:pPr>
            <w:r w:rsidRPr="00480A61">
              <w:rPr>
                <w:color w:val="000000"/>
              </w:rPr>
              <w:t>49,43</w:t>
            </w:r>
          </w:p>
        </w:tc>
        <w:tc>
          <w:tcPr>
            <w:tcW w:w="1122" w:type="dxa"/>
            <w:vAlign w:val="bottom"/>
          </w:tcPr>
          <w:p w:rsidR="003A2619" w:rsidRPr="00480A61" w:rsidRDefault="003A2619" w:rsidP="002F5B0F">
            <w:pPr>
              <w:jc w:val="center"/>
              <w:rPr>
                <w:color w:val="000000"/>
              </w:rPr>
            </w:pPr>
            <w:r w:rsidRPr="00480A61">
              <w:rPr>
                <w:color w:val="000000"/>
              </w:rPr>
              <w:t>28,74</w:t>
            </w:r>
          </w:p>
        </w:tc>
        <w:tc>
          <w:tcPr>
            <w:tcW w:w="1496" w:type="dxa"/>
            <w:vAlign w:val="bottom"/>
          </w:tcPr>
          <w:p w:rsidR="003A2619" w:rsidRPr="00480A61" w:rsidRDefault="003A2619" w:rsidP="002F5B0F">
            <w:pPr>
              <w:jc w:val="center"/>
              <w:rPr>
                <w:color w:val="000000"/>
              </w:rPr>
            </w:pPr>
            <w:r w:rsidRPr="00480A61">
              <w:rPr>
                <w:color w:val="000000"/>
              </w:rPr>
              <w:t>8,05</w:t>
            </w:r>
          </w:p>
        </w:tc>
        <w:tc>
          <w:tcPr>
            <w:tcW w:w="1701" w:type="dxa"/>
            <w:vAlign w:val="bottom"/>
          </w:tcPr>
          <w:p w:rsidR="003A2619" w:rsidRPr="00480A61" w:rsidRDefault="003A2619" w:rsidP="002F5B0F">
            <w:pPr>
              <w:jc w:val="center"/>
              <w:rPr>
                <w:color w:val="000000"/>
              </w:rPr>
            </w:pPr>
            <w:r w:rsidRPr="00480A61">
              <w:rPr>
                <w:color w:val="000000"/>
              </w:rPr>
              <w:t>3,3108</w:t>
            </w:r>
          </w:p>
        </w:tc>
      </w:tr>
    </w:tbl>
    <w:p w:rsidR="003A2619" w:rsidRDefault="003A2619" w:rsidP="003A2619">
      <w:pPr>
        <w:jc w:val="center"/>
        <w:rPr>
          <w:b/>
          <w:bCs/>
        </w:rPr>
      </w:pPr>
    </w:p>
    <w:p w:rsidR="003A2619" w:rsidRDefault="003A2619" w:rsidP="003A2619">
      <w:pPr>
        <w:ind w:firstLine="709"/>
        <w:jc w:val="both"/>
      </w:pPr>
      <w:r w:rsidRPr="00FD1733">
        <w:t xml:space="preserve">По данным статистики самые низкие отметки получены </w:t>
      </w:r>
      <w:proofErr w:type="gramStart"/>
      <w:r w:rsidRPr="00FD1733">
        <w:t>в</w:t>
      </w:r>
      <w:proofErr w:type="gramEnd"/>
      <w:r>
        <w:t>:</w:t>
      </w:r>
      <w:r w:rsidRPr="00FD1733">
        <w:t xml:space="preserve"> </w:t>
      </w:r>
    </w:p>
    <w:p w:rsidR="003A2619" w:rsidRDefault="003A2619" w:rsidP="003A2619">
      <w:pPr>
        <w:ind w:firstLine="709"/>
        <w:jc w:val="both"/>
      </w:pPr>
      <w:r>
        <w:t xml:space="preserve">1. </w:t>
      </w:r>
      <w:proofErr w:type="spellStart"/>
      <w:r w:rsidRPr="00480A61">
        <w:rPr>
          <w:b/>
        </w:rPr>
        <w:t>Ики-Бурульском</w:t>
      </w:r>
      <w:proofErr w:type="spellEnd"/>
      <w:r w:rsidRPr="00480A61">
        <w:rPr>
          <w:b/>
        </w:rPr>
        <w:t xml:space="preserve"> </w:t>
      </w:r>
      <w:proofErr w:type="gramStart"/>
      <w:r w:rsidRPr="00480A61">
        <w:rPr>
          <w:b/>
        </w:rPr>
        <w:t>районе</w:t>
      </w:r>
      <w:proofErr w:type="gramEnd"/>
      <w:r>
        <w:t xml:space="preserve"> – отметок «2» - 30,77% (11 образовательных организаций, 52 учащихся)</w:t>
      </w:r>
    </w:p>
    <w:p w:rsidR="003A2619" w:rsidRDefault="003A2619" w:rsidP="003A2619">
      <w:pPr>
        <w:ind w:firstLine="709"/>
        <w:jc w:val="both"/>
      </w:pPr>
      <w:r>
        <w:t xml:space="preserve">42,49% выполненных заданий по математике </w:t>
      </w:r>
    </w:p>
    <w:p w:rsidR="003A2619" w:rsidRDefault="003A2619" w:rsidP="003A2619">
      <w:pPr>
        <w:ind w:firstLine="709"/>
        <w:jc w:val="both"/>
      </w:pPr>
      <w:r>
        <w:t xml:space="preserve">2. </w:t>
      </w:r>
      <w:r w:rsidRPr="00480A61">
        <w:rPr>
          <w:b/>
        </w:rPr>
        <w:t xml:space="preserve">Октябрьском </w:t>
      </w:r>
      <w:proofErr w:type="gramStart"/>
      <w:r w:rsidRPr="00480A61">
        <w:rPr>
          <w:b/>
        </w:rPr>
        <w:t>районе</w:t>
      </w:r>
      <w:proofErr w:type="gramEnd"/>
      <w:r>
        <w:t xml:space="preserve"> –  отметок «2» - </w:t>
      </w:r>
      <w:r w:rsidRPr="004534E5">
        <w:t>25</w:t>
      </w:r>
      <w:r>
        <w:t>% (8 образовательных организаций, 68 учащихся)</w:t>
      </w:r>
    </w:p>
    <w:p w:rsidR="003A2619" w:rsidRDefault="003A2619" w:rsidP="003A2619">
      <w:pPr>
        <w:ind w:firstLine="709"/>
        <w:jc w:val="both"/>
      </w:pPr>
      <w:r>
        <w:t>45,73% выполненных заданий по математике</w:t>
      </w:r>
    </w:p>
    <w:p w:rsidR="003A2619" w:rsidRDefault="003A2619" w:rsidP="003A2619">
      <w:pPr>
        <w:ind w:firstLine="709"/>
        <w:jc w:val="both"/>
      </w:pPr>
      <w:r>
        <w:t xml:space="preserve">3. </w:t>
      </w:r>
      <w:proofErr w:type="spellStart"/>
      <w:r w:rsidRPr="00480A61">
        <w:rPr>
          <w:b/>
        </w:rPr>
        <w:t>Приютненском</w:t>
      </w:r>
      <w:proofErr w:type="spellEnd"/>
      <w:r w:rsidRPr="00480A61">
        <w:rPr>
          <w:b/>
        </w:rPr>
        <w:t xml:space="preserve"> </w:t>
      </w:r>
      <w:proofErr w:type="gramStart"/>
      <w:r w:rsidRPr="00480A61">
        <w:rPr>
          <w:b/>
        </w:rPr>
        <w:t>районе</w:t>
      </w:r>
      <w:proofErr w:type="gramEnd"/>
      <w:r>
        <w:t xml:space="preserve"> – отметок «2» - </w:t>
      </w:r>
      <w:r w:rsidRPr="00405D7D">
        <w:t>22,5</w:t>
      </w:r>
      <w:r>
        <w:t>% (6 образовательных организаций, 80 учащихся)</w:t>
      </w:r>
    </w:p>
    <w:p w:rsidR="003A2619" w:rsidRDefault="003A2619" w:rsidP="003A2619">
      <w:pPr>
        <w:ind w:firstLine="709"/>
        <w:jc w:val="both"/>
      </w:pPr>
      <w:r>
        <w:t>56,48% выполненных заданий по математике</w:t>
      </w:r>
    </w:p>
    <w:p w:rsidR="003A2619" w:rsidRDefault="003A2619" w:rsidP="003A2619">
      <w:pPr>
        <w:ind w:firstLine="709"/>
        <w:jc w:val="both"/>
      </w:pPr>
      <w:r>
        <w:t>Отметки «2»</w:t>
      </w:r>
      <w:r w:rsidRPr="00FD1733">
        <w:t xml:space="preserve"> получены </w:t>
      </w:r>
      <w:r>
        <w:t xml:space="preserve">учащимися </w:t>
      </w:r>
      <w:proofErr w:type="gramStart"/>
      <w:r w:rsidRPr="00FD1733">
        <w:t>в</w:t>
      </w:r>
      <w:proofErr w:type="gramEnd"/>
      <w:r>
        <w:t xml:space="preserve"> </w:t>
      </w:r>
      <w:r w:rsidRPr="00FD1733">
        <w:t>отдельных ОО следующих районов:</w:t>
      </w:r>
    </w:p>
    <w:p w:rsidR="003A2619" w:rsidRPr="00480A61" w:rsidRDefault="003A2619" w:rsidP="003A2619">
      <w:pPr>
        <w:ind w:firstLine="709"/>
        <w:jc w:val="both"/>
        <w:rPr>
          <w:b/>
        </w:rPr>
      </w:pPr>
      <w:proofErr w:type="spellStart"/>
      <w:r w:rsidRPr="00480A61">
        <w:rPr>
          <w:b/>
        </w:rPr>
        <w:t>Ики-Бурульский</w:t>
      </w:r>
      <w:proofErr w:type="spellEnd"/>
      <w:r w:rsidRPr="00480A61">
        <w:rPr>
          <w:b/>
        </w:rPr>
        <w:t xml:space="preserve"> район:</w:t>
      </w:r>
    </w:p>
    <w:p w:rsidR="003A2619" w:rsidRDefault="003A2619" w:rsidP="003A2619">
      <w:pPr>
        <w:ind w:firstLine="709"/>
        <w:jc w:val="both"/>
      </w:pPr>
      <w:r w:rsidRPr="003B4712">
        <w:t>Муниципальное бюджетное общеобразовательное учреждение "</w:t>
      </w:r>
      <w:proofErr w:type="spellStart"/>
      <w:r w:rsidRPr="003B4712">
        <w:t>Ики-Бурульская</w:t>
      </w:r>
      <w:proofErr w:type="spellEnd"/>
      <w:r w:rsidRPr="003B4712">
        <w:t xml:space="preserve"> средняя общеобразовательная школа им. А. Пюрбеева"</w:t>
      </w:r>
      <w:r>
        <w:t xml:space="preserve"> – 53,85% (всего 26 учащихся в 6 классе)</w:t>
      </w:r>
    </w:p>
    <w:p w:rsidR="003A2619" w:rsidRPr="00480A61" w:rsidRDefault="003A2619" w:rsidP="003A2619">
      <w:pPr>
        <w:ind w:firstLine="709"/>
        <w:jc w:val="both"/>
        <w:rPr>
          <w:b/>
        </w:rPr>
      </w:pPr>
      <w:proofErr w:type="spellStart"/>
      <w:r w:rsidRPr="00480A61">
        <w:rPr>
          <w:b/>
        </w:rPr>
        <w:t>Кетченеровский</w:t>
      </w:r>
      <w:proofErr w:type="spellEnd"/>
      <w:r w:rsidRPr="00480A61">
        <w:rPr>
          <w:b/>
        </w:rPr>
        <w:t xml:space="preserve"> район: </w:t>
      </w:r>
    </w:p>
    <w:p w:rsidR="003A2619" w:rsidRDefault="003A2619" w:rsidP="003A2619">
      <w:pPr>
        <w:ind w:firstLine="709"/>
        <w:jc w:val="both"/>
      </w:pPr>
      <w:r w:rsidRPr="003B4712">
        <w:t>Муниципальное бюджетное общеобразовательное учреждение "</w:t>
      </w:r>
      <w:proofErr w:type="spellStart"/>
      <w:r w:rsidRPr="003B4712">
        <w:t>Ергенинская</w:t>
      </w:r>
      <w:proofErr w:type="spellEnd"/>
      <w:r w:rsidRPr="003B4712">
        <w:t xml:space="preserve"> средняя общеобразовательная школа имени Л.О. Инджиева"</w:t>
      </w:r>
      <w:r>
        <w:t xml:space="preserve"> – 50% (всего 6 учащихся в 6 классе)</w:t>
      </w:r>
    </w:p>
    <w:p w:rsidR="003A2619" w:rsidRDefault="003A2619" w:rsidP="003A2619">
      <w:pPr>
        <w:ind w:firstLine="709"/>
        <w:jc w:val="both"/>
      </w:pPr>
      <w:r w:rsidRPr="003B4712">
        <w:t>Муниципальное казенное общеобразовательное учреждение "</w:t>
      </w:r>
      <w:proofErr w:type="spellStart"/>
      <w:r w:rsidRPr="003B4712">
        <w:t>Шаттинская</w:t>
      </w:r>
      <w:proofErr w:type="spellEnd"/>
      <w:r w:rsidRPr="003B4712">
        <w:t xml:space="preserve"> средняя общеобразовательная школа"</w:t>
      </w:r>
      <w:r>
        <w:t xml:space="preserve"> - 75% (всего 4 человека в 6 классе)</w:t>
      </w:r>
    </w:p>
    <w:p w:rsidR="003A2619" w:rsidRPr="00480A61" w:rsidRDefault="003A2619" w:rsidP="003A2619">
      <w:pPr>
        <w:ind w:firstLine="709"/>
        <w:jc w:val="both"/>
        <w:rPr>
          <w:b/>
        </w:rPr>
      </w:pPr>
      <w:r w:rsidRPr="00480A61">
        <w:rPr>
          <w:b/>
        </w:rPr>
        <w:t>Целинный район:</w:t>
      </w:r>
    </w:p>
    <w:p w:rsidR="003A2619" w:rsidRDefault="003A2619" w:rsidP="003A2619">
      <w:pPr>
        <w:ind w:firstLine="709"/>
        <w:jc w:val="both"/>
      </w:pPr>
      <w:r w:rsidRPr="00372634">
        <w:t>Муниципальное общеобразовательное казённое учреждение "</w:t>
      </w:r>
      <w:proofErr w:type="spellStart"/>
      <w:r w:rsidRPr="00372634">
        <w:t>Ики-Чоносовская</w:t>
      </w:r>
      <w:proofErr w:type="spellEnd"/>
      <w:r w:rsidRPr="00372634">
        <w:t xml:space="preserve"> средняя общеобразовательная школа им С.О. </w:t>
      </w:r>
      <w:proofErr w:type="spellStart"/>
      <w:r w:rsidRPr="00372634">
        <w:t>Дорджиева</w:t>
      </w:r>
      <w:proofErr w:type="spellEnd"/>
      <w:r w:rsidRPr="00372634">
        <w:t>"</w:t>
      </w:r>
      <w:r>
        <w:t xml:space="preserve"> - 40% (всего 5 человек в 6 классе)</w:t>
      </w:r>
    </w:p>
    <w:p w:rsidR="003A2619" w:rsidRPr="00480A61" w:rsidRDefault="003A2619" w:rsidP="003A2619">
      <w:pPr>
        <w:ind w:firstLine="709"/>
        <w:jc w:val="both"/>
        <w:rPr>
          <w:b/>
        </w:rPr>
      </w:pPr>
      <w:proofErr w:type="spellStart"/>
      <w:r w:rsidRPr="00480A61">
        <w:rPr>
          <w:b/>
        </w:rPr>
        <w:t>Городовиковский</w:t>
      </w:r>
      <w:proofErr w:type="spellEnd"/>
      <w:r w:rsidRPr="00480A61">
        <w:rPr>
          <w:b/>
        </w:rPr>
        <w:t xml:space="preserve"> район:</w:t>
      </w:r>
    </w:p>
    <w:p w:rsidR="003A2619" w:rsidRDefault="003A2619" w:rsidP="003A2619">
      <w:pPr>
        <w:ind w:firstLine="709"/>
        <w:jc w:val="both"/>
      </w:pPr>
      <w:r w:rsidRPr="00372634">
        <w:lastRenderedPageBreak/>
        <w:t>Муниципальное казённое общеобразовательное учреждение "Чапаевская средняя общеобразовательная школа"</w:t>
      </w:r>
      <w:r>
        <w:t xml:space="preserve"> - 66,67% (всего 3 ученика в 6 классе)</w:t>
      </w:r>
    </w:p>
    <w:p w:rsidR="003A2619" w:rsidRPr="00480A61" w:rsidRDefault="003A2619" w:rsidP="003A2619">
      <w:pPr>
        <w:ind w:firstLine="709"/>
        <w:jc w:val="both"/>
        <w:rPr>
          <w:b/>
        </w:rPr>
      </w:pPr>
      <w:proofErr w:type="spellStart"/>
      <w:r w:rsidRPr="00480A61">
        <w:rPr>
          <w:b/>
        </w:rPr>
        <w:t>Яшкульский</w:t>
      </w:r>
      <w:proofErr w:type="spellEnd"/>
      <w:r w:rsidRPr="00480A61">
        <w:rPr>
          <w:b/>
        </w:rPr>
        <w:t xml:space="preserve"> район:</w:t>
      </w:r>
    </w:p>
    <w:p w:rsidR="003A2619" w:rsidRDefault="003A2619" w:rsidP="003A2619">
      <w:pPr>
        <w:ind w:firstLine="709"/>
        <w:jc w:val="both"/>
      </w:pPr>
      <w:r w:rsidRPr="00431B56">
        <w:t>Муниципальное бюджетное общеобразовательное учреждение "</w:t>
      </w:r>
      <w:proofErr w:type="spellStart"/>
      <w:r w:rsidRPr="00431B56">
        <w:t>Гашунская</w:t>
      </w:r>
      <w:proofErr w:type="spellEnd"/>
      <w:r w:rsidRPr="00431B56">
        <w:t xml:space="preserve"> средняя общеобразовательная школа им. Очирова А.В."</w:t>
      </w:r>
      <w:r>
        <w:t xml:space="preserve"> - 50% (всего 4 учащихся в 6 классе)</w:t>
      </w:r>
    </w:p>
    <w:p w:rsidR="003A2619" w:rsidRPr="00480A61" w:rsidRDefault="003A2619" w:rsidP="003A2619">
      <w:pPr>
        <w:ind w:firstLine="709"/>
        <w:jc w:val="both"/>
        <w:rPr>
          <w:b/>
        </w:rPr>
      </w:pPr>
      <w:r w:rsidRPr="00480A61">
        <w:rPr>
          <w:b/>
        </w:rPr>
        <w:t>г. Элиста</w:t>
      </w:r>
    </w:p>
    <w:p w:rsidR="003A2619" w:rsidRDefault="003A2619" w:rsidP="003A2619">
      <w:pPr>
        <w:ind w:firstLine="709"/>
        <w:jc w:val="both"/>
      </w:pPr>
      <w:r w:rsidRPr="003B4712">
        <w:t>Частное образовательное учреждение "Современный Гуманитарный лицей"</w:t>
      </w:r>
      <w:r>
        <w:t xml:space="preserve"> - 40% (всего 5 человек в 6 классе)</w:t>
      </w:r>
    </w:p>
    <w:p w:rsidR="003A2619" w:rsidRDefault="003A2619" w:rsidP="003A2619">
      <w:pPr>
        <w:ind w:firstLine="709"/>
        <w:jc w:val="both"/>
      </w:pPr>
    </w:p>
    <w:p w:rsidR="003A2619" w:rsidRDefault="003A2619" w:rsidP="003A2619">
      <w:pPr>
        <w:jc w:val="center"/>
        <w:rPr>
          <w:b/>
          <w:bCs/>
          <w:color w:val="000000"/>
        </w:rPr>
      </w:pPr>
      <w:r w:rsidRPr="00431B56">
        <w:rPr>
          <w:b/>
          <w:bCs/>
          <w:color w:val="000000"/>
        </w:rPr>
        <w:t>Гистограмма соответствия отметок за выполненную работу и отметок по журналу</w:t>
      </w:r>
    </w:p>
    <w:p w:rsidR="003A2619" w:rsidRPr="00431B56" w:rsidRDefault="003A2619" w:rsidP="003A2619">
      <w:pPr>
        <w:jc w:val="center"/>
      </w:pPr>
      <w:r w:rsidRPr="00431B56">
        <w:rPr>
          <w:b/>
          <w:bCs/>
          <w:color w:val="000000"/>
        </w:rPr>
        <w:t>( 2020)</w:t>
      </w:r>
    </w:p>
    <w:p w:rsidR="003A2619" w:rsidRPr="00431B56" w:rsidRDefault="003A2619" w:rsidP="003A2619">
      <w:pPr>
        <w:jc w:val="center"/>
      </w:pPr>
    </w:p>
    <w:p w:rsidR="003A2619" w:rsidRDefault="003A2619" w:rsidP="003A2619">
      <w:r>
        <w:object w:dxaOrig="9009" w:dyaOrig="4467">
          <v:shape id="_x0000_i1027" type="#_x0000_t75" style="width:450.55pt;height:223.65pt" o:ole="">
            <v:imagedata r:id="rId12" o:title=""/>
          </v:shape>
          <o:OLEObject Type="Embed" ProgID="MSGraph.Chart.8" ShapeID="_x0000_i1027" DrawAspect="Content" ObjectID="_1670048526" r:id="rId13">
            <o:FieldCodes>\s</o:FieldCodes>
          </o:OLEObject>
        </w:object>
      </w:r>
    </w:p>
    <w:p w:rsidR="003A2619" w:rsidRPr="00FD1733" w:rsidRDefault="003A2619" w:rsidP="003A2619">
      <w:pPr>
        <w:ind w:firstLine="709"/>
        <w:jc w:val="both"/>
      </w:pPr>
      <w:r>
        <w:t>По</w:t>
      </w:r>
      <w:r w:rsidRPr="00FD1733">
        <w:t xml:space="preserve">низили результат – </w:t>
      </w:r>
      <w:r>
        <w:t>37,92</w:t>
      </w:r>
      <w:r w:rsidRPr="00FD1733">
        <w:t xml:space="preserve"> % учащихся (</w:t>
      </w:r>
      <w:r>
        <w:t>1062</w:t>
      </w:r>
      <w:r w:rsidRPr="00FD1733">
        <w:t xml:space="preserve"> уч.)</w:t>
      </w:r>
    </w:p>
    <w:p w:rsidR="003A2619" w:rsidRPr="00FD1733" w:rsidRDefault="003A2619" w:rsidP="003A2619">
      <w:pPr>
        <w:ind w:firstLine="709"/>
        <w:jc w:val="both"/>
      </w:pPr>
      <w:r w:rsidRPr="00FD1733">
        <w:t xml:space="preserve">Подтвердили результат – </w:t>
      </w:r>
      <w:r>
        <w:t>54,69</w:t>
      </w:r>
      <w:r w:rsidRPr="00FD1733">
        <w:t>% учащихся (</w:t>
      </w:r>
      <w:r>
        <w:t>1532</w:t>
      </w:r>
      <w:r w:rsidRPr="00FD1733">
        <w:t xml:space="preserve"> уч.)</w:t>
      </w:r>
    </w:p>
    <w:p w:rsidR="003A2619" w:rsidRPr="00FD1733" w:rsidRDefault="003A2619" w:rsidP="003A2619">
      <w:pPr>
        <w:ind w:firstLine="709"/>
        <w:jc w:val="both"/>
      </w:pPr>
      <w:r w:rsidRPr="00FD1733">
        <w:t xml:space="preserve">Повысили результат – </w:t>
      </w:r>
      <w:r>
        <w:t>7,39</w:t>
      </w:r>
      <w:r w:rsidRPr="00FD1733">
        <w:t>% учащихся (</w:t>
      </w:r>
      <w:r>
        <w:t xml:space="preserve">207 </w:t>
      </w:r>
      <w:r w:rsidRPr="00FD1733">
        <w:t>уч</w:t>
      </w:r>
      <w:r>
        <w:t>.</w:t>
      </w:r>
      <w:r w:rsidRPr="00FD1733">
        <w:t>)</w:t>
      </w:r>
    </w:p>
    <w:p w:rsidR="003A2619" w:rsidRDefault="003A2619" w:rsidP="003A2619">
      <w:pPr>
        <w:ind w:firstLine="709"/>
        <w:jc w:val="both"/>
      </w:pPr>
      <w:r w:rsidRPr="00FD1733">
        <w:t xml:space="preserve">Данная диаграмма отражает соотношение отметок учащихся в журнале с теми, которые были получены по результатам проведения ВПР в апреле </w:t>
      </w:r>
      <w:r>
        <w:t>2020 года</w:t>
      </w:r>
      <w:r w:rsidRPr="00FD1733">
        <w:t>. Как видим, количество учащихся, имеющих положительный результат (подтвердили и повысили) в процентах -</w:t>
      </w:r>
      <w:r>
        <w:t xml:space="preserve"> 62,08</w:t>
      </w:r>
      <w:r w:rsidRPr="00FD1733">
        <w:t>%.</w:t>
      </w:r>
      <w:r>
        <w:t xml:space="preserve"> Вместе с тем, следует отметить, что у 37,92% обучающихся </w:t>
      </w:r>
      <w:r w:rsidRPr="00FD1733">
        <w:t xml:space="preserve">понижен результат. </w:t>
      </w:r>
    </w:p>
    <w:p w:rsidR="003A2619" w:rsidRPr="00480A61" w:rsidRDefault="003A2619" w:rsidP="003A2619">
      <w:pPr>
        <w:tabs>
          <w:tab w:val="left" w:pos="993"/>
        </w:tabs>
        <w:ind w:firstLine="709"/>
        <w:rPr>
          <w:b/>
          <w:bCs/>
        </w:rPr>
      </w:pPr>
      <w:r w:rsidRPr="00480A61">
        <w:rPr>
          <w:b/>
          <w:bCs/>
        </w:rPr>
        <w:t>Рекомендации:</w:t>
      </w:r>
    </w:p>
    <w:p w:rsidR="003A2619" w:rsidRPr="00480A61" w:rsidRDefault="003A2619" w:rsidP="003A2619">
      <w:pPr>
        <w:tabs>
          <w:tab w:val="left" w:pos="993"/>
        </w:tabs>
        <w:ind w:firstLine="709"/>
        <w:jc w:val="both"/>
      </w:pPr>
      <w:r w:rsidRPr="00480A61">
        <w:rPr>
          <w:b/>
        </w:rPr>
        <w:t>Методистам</w:t>
      </w:r>
      <w:r w:rsidRPr="00480A61">
        <w:t xml:space="preserve"> муниципальных методических служб, курирующим предмет:</w:t>
      </w:r>
    </w:p>
    <w:p w:rsidR="003A2619" w:rsidRPr="00480A61" w:rsidRDefault="003A2619" w:rsidP="003A2619">
      <w:pPr>
        <w:numPr>
          <w:ilvl w:val="0"/>
          <w:numId w:val="4"/>
        </w:numPr>
        <w:tabs>
          <w:tab w:val="left" w:pos="993"/>
        </w:tabs>
        <w:ind w:left="0" w:firstLine="709"/>
        <w:jc w:val="both"/>
      </w:pPr>
      <w:r w:rsidRPr="00480A61">
        <w:t>проанализировать ВПР учащихся 6 классов по математике в разрезе муниципального образования, каждого ОУ в сравнении с имеющимися фактическими показателями успеваемости учащихся по данному предмету;</w:t>
      </w:r>
    </w:p>
    <w:p w:rsidR="003A2619" w:rsidRPr="00480A61" w:rsidRDefault="003A2619" w:rsidP="003A2619">
      <w:pPr>
        <w:numPr>
          <w:ilvl w:val="0"/>
          <w:numId w:val="4"/>
        </w:numPr>
        <w:tabs>
          <w:tab w:val="left" w:pos="993"/>
        </w:tabs>
        <w:ind w:left="0" w:firstLine="709"/>
        <w:jc w:val="both"/>
      </w:pPr>
      <w:r w:rsidRPr="00480A61">
        <w:t>на основе проведенного анализа выявить проблемные зоны в подготовке выпускников основной школы по математике, в разрезе каждого образовательного учреждения, разработать рекомендации по устранению выявленных проблем;</w:t>
      </w:r>
    </w:p>
    <w:p w:rsidR="003A2619" w:rsidRPr="00480A61" w:rsidRDefault="003A2619" w:rsidP="003A2619">
      <w:pPr>
        <w:pStyle w:val="10"/>
        <w:numPr>
          <w:ilvl w:val="0"/>
          <w:numId w:val="4"/>
        </w:numPr>
        <w:tabs>
          <w:tab w:val="left" w:pos="-142"/>
          <w:tab w:val="left" w:pos="993"/>
        </w:tabs>
        <w:spacing w:after="0" w:line="240" w:lineRule="auto"/>
        <w:ind w:left="0" w:firstLine="709"/>
        <w:jc w:val="both"/>
        <w:rPr>
          <w:rFonts w:ascii="Times New Roman" w:hAnsi="Times New Roman"/>
          <w:sz w:val="24"/>
          <w:szCs w:val="24"/>
        </w:rPr>
      </w:pPr>
      <w:r w:rsidRPr="00480A61">
        <w:rPr>
          <w:rFonts w:ascii="Times New Roman" w:hAnsi="Times New Roman"/>
          <w:sz w:val="24"/>
          <w:szCs w:val="24"/>
        </w:rPr>
        <w:t>обсудить результаты ВПР на заседаниях городских и районных методических объединений учителей математики, уделив особое внимание анализу причин имеющихся результатов, выработать перечень мероприятий по устранению выявленных проблем.</w:t>
      </w:r>
    </w:p>
    <w:p w:rsidR="003A2619" w:rsidRDefault="003A2619" w:rsidP="003A2619">
      <w:pPr>
        <w:shd w:val="clear" w:color="auto" w:fill="FFFFFF"/>
        <w:tabs>
          <w:tab w:val="left" w:pos="993"/>
        </w:tabs>
        <w:ind w:firstLine="709"/>
        <w:jc w:val="both"/>
        <w:rPr>
          <w:color w:val="000000"/>
        </w:rPr>
      </w:pPr>
      <w:r w:rsidRPr="00480A61">
        <w:rPr>
          <w:b/>
          <w:bCs/>
        </w:rPr>
        <w:lastRenderedPageBreak/>
        <w:t xml:space="preserve">Учителям математики </w:t>
      </w:r>
      <w:r w:rsidRPr="00480A61">
        <w:t>необходимо активизировать работу по ликвидации пробелов в обучении математике по решению задач</w:t>
      </w:r>
      <w:r w:rsidRPr="00480A61">
        <w:rPr>
          <w:color w:val="000000"/>
        </w:rPr>
        <w:t xml:space="preserve"> на нахождение части числа и числа по его части, </w:t>
      </w:r>
      <w:r w:rsidRPr="00480A61">
        <w:rPr>
          <w:bCs/>
        </w:rPr>
        <w:t xml:space="preserve">задач разных типов (на работу, на движение), </w:t>
      </w:r>
      <w:r w:rsidRPr="00480A61">
        <w:rPr>
          <w:color w:val="000000"/>
        </w:rPr>
        <w:t>задач на нахождение процента от числа, числа по проценту от него; на нахождение процентного отношения двух чисел; на нахождение процентного снижения или процентного повышения величины, задач на покупки, решение несложных логических задач методом рассуждений, моделирование реальных ситуаций на языке геометрии, простейшие построения и измерения на местности, необходимые в реальной жизни, заданий  на пространственные представления: «прямоугольный параллелепипед», «куб», «шар».</w:t>
      </w:r>
    </w:p>
    <w:p w:rsidR="003A2619" w:rsidRDefault="003A2619" w:rsidP="003A2619">
      <w:pPr>
        <w:shd w:val="clear" w:color="auto" w:fill="FFFFFF"/>
        <w:tabs>
          <w:tab w:val="left" w:pos="993"/>
        </w:tabs>
        <w:ind w:firstLine="709"/>
        <w:jc w:val="both"/>
        <w:rPr>
          <w:b/>
          <w:bCs/>
        </w:rPr>
      </w:pPr>
      <w:r>
        <w:rPr>
          <w:color w:val="000000"/>
        </w:rPr>
        <w:br w:type="page"/>
      </w:r>
    </w:p>
    <w:p w:rsidR="003A2619" w:rsidRPr="00AA3241" w:rsidRDefault="003A2619" w:rsidP="003A2619">
      <w:pPr>
        <w:jc w:val="center"/>
        <w:rPr>
          <w:b/>
          <w:bCs/>
        </w:rPr>
      </w:pPr>
      <w:r w:rsidRPr="00AA3241">
        <w:rPr>
          <w:b/>
          <w:bCs/>
        </w:rPr>
        <w:lastRenderedPageBreak/>
        <w:t xml:space="preserve">Аналитическая справка </w:t>
      </w:r>
    </w:p>
    <w:p w:rsidR="003A2619" w:rsidRPr="00AA3241" w:rsidRDefault="003A2619" w:rsidP="003A2619">
      <w:pPr>
        <w:jc w:val="center"/>
        <w:rPr>
          <w:b/>
          <w:bCs/>
        </w:rPr>
      </w:pPr>
      <w:r w:rsidRPr="00AA3241">
        <w:rPr>
          <w:b/>
          <w:bCs/>
        </w:rPr>
        <w:t xml:space="preserve">по итогам проведения всероссийских проверочных работ по </w:t>
      </w:r>
      <w:r>
        <w:rPr>
          <w:b/>
          <w:bCs/>
        </w:rPr>
        <w:t>математике в 7 классах ОО РК в 2020</w:t>
      </w:r>
      <w:r w:rsidRPr="00AA3241">
        <w:rPr>
          <w:b/>
          <w:bCs/>
        </w:rPr>
        <w:t xml:space="preserve"> учебном году </w:t>
      </w:r>
    </w:p>
    <w:p w:rsidR="003A2619" w:rsidRPr="008428F6" w:rsidRDefault="003A2619" w:rsidP="003A2619">
      <w:pPr>
        <w:jc w:val="center"/>
        <w:rPr>
          <w:b/>
          <w:bCs/>
        </w:rPr>
      </w:pPr>
      <w:r w:rsidRPr="00AA3241">
        <w:rPr>
          <w:b/>
          <w:bCs/>
        </w:rPr>
        <w:t>(в сравнении с общероссийскими показателями).</w:t>
      </w:r>
    </w:p>
    <w:p w:rsidR="003A2619" w:rsidRPr="00360A4E" w:rsidRDefault="003A2619" w:rsidP="003A2619">
      <w:pPr>
        <w:ind w:firstLine="540"/>
        <w:jc w:val="center"/>
        <w:rPr>
          <w:b/>
          <w:sz w:val="26"/>
          <w:szCs w:val="26"/>
        </w:rPr>
      </w:pPr>
    </w:p>
    <w:p w:rsidR="003A2619" w:rsidRPr="00B653F6" w:rsidRDefault="003A2619" w:rsidP="003A2619">
      <w:pPr>
        <w:ind w:firstLine="709"/>
        <w:jc w:val="both"/>
        <w:rPr>
          <w:bCs/>
        </w:rPr>
      </w:pPr>
      <w:r w:rsidRPr="00B653F6">
        <w:t>Всероссийские проверочные работы проводятся в соответствии с письмом Федеральной службы по надзору в сфере образования и науки (</w:t>
      </w:r>
      <w:proofErr w:type="spellStart"/>
      <w:r w:rsidRPr="00B653F6">
        <w:t>Рособрнадзора</w:t>
      </w:r>
      <w:proofErr w:type="spellEnd"/>
      <w:r w:rsidRPr="00B653F6">
        <w:t xml:space="preserve">), от 05.08.2020 № 13-404 «О проведении всероссийских проверочных работ (ВПР) в 5-9 классах». </w:t>
      </w:r>
    </w:p>
    <w:p w:rsidR="003A2619" w:rsidRPr="00B653F6" w:rsidRDefault="003A2619" w:rsidP="003A2619">
      <w:pPr>
        <w:ind w:firstLine="709"/>
        <w:jc w:val="both"/>
        <w:rPr>
          <w:bCs/>
        </w:rPr>
      </w:pPr>
      <w:r w:rsidRPr="00B653F6">
        <w:t xml:space="preserve">Назначение ВПР по математике – оценить уровень общеобразовательной подготовки </w:t>
      </w:r>
      <w:proofErr w:type="gramStart"/>
      <w:r w:rsidRPr="00B653F6">
        <w:t>обучающихся</w:t>
      </w:r>
      <w:proofErr w:type="gramEnd"/>
      <w:r w:rsidRPr="00B653F6">
        <w:t xml:space="preserve"> </w:t>
      </w:r>
      <w:r w:rsidR="00094785">
        <w:t>7</w:t>
      </w:r>
      <w:bookmarkStart w:id="1" w:name="_GoBack"/>
      <w:bookmarkEnd w:id="1"/>
      <w:r w:rsidRPr="00B653F6">
        <w:t xml:space="preserve"> класса в соответствии с требованиями ФГОС. ВПР позволяют осуществить диагностику достижения предметных и </w:t>
      </w:r>
      <w:proofErr w:type="spellStart"/>
      <w:r w:rsidRPr="00B653F6">
        <w:t>метапредметных</w:t>
      </w:r>
      <w:proofErr w:type="spellEnd"/>
      <w:r w:rsidRPr="00B653F6">
        <w:t xml:space="preserve"> результатов, в том числе уровня </w:t>
      </w:r>
      <w:proofErr w:type="spellStart"/>
      <w:r w:rsidRPr="00B653F6">
        <w:t>сформированности</w:t>
      </w:r>
      <w:proofErr w:type="spellEnd"/>
      <w:r w:rsidRPr="00B653F6">
        <w:t xml:space="preserve"> универсальных учебных действий (УУД) и овладения </w:t>
      </w:r>
      <w:proofErr w:type="spellStart"/>
      <w:r w:rsidRPr="00B653F6">
        <w:t>межпредметными</w:t>
      </w:r>
      <w:proofErr w:type="spellEnd"/>
      <w:r w:rsidRPr="00B653F6">
        <w:t xml:space="preserve"> понятиями. </w:t>
      </w:r>
      <w:proofErr w:type="gramStart"/>
      <w:r w:rsidRPr="00B653F6">
        <w:t>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roofErr w:type="gramEnd"/>
    </w:p>
    <w:p w:rsidR="003A2619" w:rsidRDefault="003A2619" w:rsidP="003A2619">
      <w:pPr>
        <w:shd w:val="clear" w:color="auto" w:fill="FFFFFF"/>
        <w:spacing w:line="294" w:lineRule="atLeast"/>
        <w:jc w:val="both"/>
        <w:rPr>
          <w:color w:val="000000"/>
        </w:rPr>
      </w:pPr>
    </w:p>
    <w:p w:rsidR="003A2619" w:rsidRPr="00B653F6" w:rsidRDefault="003A2619" w:rsidP="003A2619">
      <w:pPr>
        <w:ind w:firstLine="540"/>
        <w:jc w:val="center"/>
        <w:rPr>
          <w:b/>
          <w:bCs/>
          <w:i/>
        </w:rPr>
      </w:pPr>
      <w:r w:rsidRPr="00B653F6">
        <w:rPr>
          <w:b/>
          <w:bCs/>
          <w:i/>
        </w:rPr>
        <w:t xml:space="preserve">Анализ КИМ ВПР по математике </w:t>
      </w:r>
    </w:p>
    <w:p w:rsidR="003A2619" w:rsidRPr="00C46717" w:rsidRDefault="003A2619" w:rsidP="003A2619">
      <w:pPr>
        <w:shd w:val="clear" w:color="auto" w:fill="FFFFFF"/>
        <w:spacing w:line="294" w:lineRule="atLeast"/>
        <w:ind w:firstLine="709"/>
        <w:jc w:val="both"/>
      </w:pPr>
      <w:r w:rsidRPr="00C46717">
        <w:t>Контрольно-измерительные материалы ВПР по математике содержали 13 заданий.</w:t>
      </w:r>
    </w:p>
    <w:p w:rsidR="003A2619" w:rsidRPr="00C46717" w:rsidRDefault="003A2619" w:rsidP="003A2619">
      <w:pPr>
        <w:shd w:val="clear" w:color="auto" w:fill="FFFFFF"/>
        <w:spacing w:line="288" w:lineRule="atLeast"/>
        <w:ind w:firstLine="709"/>
        <w:jc w:val="both"/>
      </w:pPr>
      <w:proofErr w:type="gramStart"/>
      <w:r w:rsidRPr="00C46717">
        <w:rPr>
          <w:bCs/>
        </w:rPr>
        <w:t xml:space="preserve">В заданиях 1-4 проверяется </w:t>
      </w:r>
      <w:proofErr w:type="spellStart"/>
      <w:r w:rsidRPr="00C46717">
        <w:rPr>
          <w:bCs/>
        </w:rPr>
        <w:t>сформированность</w:t>
      </w:r>
      <w:proofErr w:type="spellEnd"/>
      <w:r w:rsidRPr="00C46717">
        <w:rPr>
          <w:bCs/>
        </w:rPr>
        <w:t xml:space="preserve"> представлений о числе и числовых системах от натуральных до действительных чисел, умение оперировать на базовом уровне понятиями «</w:t>
      </w:r>
      <w:r w:rsidRPr="00C46717">
        <w:t>целое число</w:t>
      </w:r>
      <w:r w:rsidRPr="00C46717">
        <w:rPr>
          <w:bCs/>
        </w:rPr>
        <w:t>», «обыкновенная дробь», «смешанное число», «десятичная дробь», умение решать задачи на нахождение части числа и числа по его части.</w:t>
      </w:r>
      <w:proofErr w:type="gramEnd"/>
      <w:r w:rsidRPr="00C46717">
        <w:rPr>
          <w:bCs/>
        </w:rPr>
        <w:t xml:space="preserve"> Задание 5 направлено на проверку </w:t>
      </w:r>
      <w:r w:rsidRPr="00C46717">
        <w:t>умения пользоваться оценкой и прикидкой при практических расчетах, оценивать размеры реальных объектов окружающего мира</w:t>
      </w:r>
      <w:r>
        <w:t xml:space="preserve">. </w:t>
      </w:r>
      <w:r w:rsidRPr="00C46717">
        <w:rPr>
          <w:bCs/>
        </w:rPr>
        <w:t xml:space="preserve">В задании 6 проверяется умение  </w:t>
      </w:r>
      <w:r w:rsidRPr="00C46717">
        <w:t xml:space="preserve">извлекать информацию, представленную в таблицах, на диаграммах, читать информацию, представленную в виде таблицы, диаграммы. </w:t>
      </w:r>
      <w:r w:rsidRPr="00C46717">
        <w:rPr>
          <w:bCs/>
        </w:rPr>
        <w:t>Задани</w:t>
      </w:r>
      <w:r>
        <w:rPr>
          <w:bCs/>
        </w:rPr>
        <w:t>е</w:t>
      </w:r>
      <w:r w:rsidRPr="00C46717">
        <w:rPr>
          <w:bCs/>
        </w:rPr>
        <w:t xml:space="preserve"> 7 направлено на проверку </w:t>
      </w:r>
      <w:r w:rsidRPr="00C46717">
        <w:t>владения символьным языком алгебры, умение оперировать понятием модуль числа, геометрическая интерпретация модуля числа. Задание 8</w:t>
      </w:r>
      <w:r w:rsidRPr="00C46717">
        <w:rPr>
          <w:bCs/>
        </w:rPr>
        <w:t xml:space="preserve"> направлено на проверку умения с</w:t>
      </w:r>
      <w:r w:rsidRPr="00C46717">
        <w:t xml:space="preserve">равнивать рациональные числа, упорядочивать числа, записанные в виде обыкновенных дробей, десятичных дробей. </w:t>
      </w:r>
      <w:r w:rsidRPr="00C46717">
        <w:rPr>
          <w:bCs/>
        </w:rPr>
        <w:t xml:space="preserve">При выполнении задания 9 проверяется владение навыками письменных вычислений, использование свойства чисел и правила действий с рациональными числами при выполнении вычислений. Задание 10 направлено на умение </w:t>
      </w:r>
      <w:r w:rsidRPr="00C46717">
        <w:t xml:space="preserve">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r>
        <w:t xml:space="preserve">. </w:t>
      </w:r>
      <w:r w:rsidRPr="00C46717">
        <w:rPr>
          <w:bCs/>
        </w:rPr>
        <w:t>Задани</w:t>
      </w:r>
      <w:r>
        <w:rPr>
          <w:bCs/>
        </w:rPr>
        <w:t>е</w:t>
      </w:r>
      <w:r w:rsidRPr="00C46717">
        <w:rPr>
          <w:bCs/>
        </w:rPr>
        <w:t xml:space="preserve"> 11 </w:t>
      </w:r>
      <w:r>
        <w:rPr>
          <w:bCs/>
        </w:rPr>
        <w:t xml:space="preserve">- </w:t>
      </w:r>
      <w:r w:rsidRPr="00C46717">
        <w:rPr>
          <w:bCs/>
        </w:rPr>
        <w:t xml:space="preserve">на проверку умения </w:t>
      </w:r>
      <w:r w:rsidRPr="00C46717">
        <w:t xml:space="preserve">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w:t>
      </w:r>
      <w:proofErr w:type="gramStart"/>
      <w:r w:rsidRPr="00C46717">
        <w:rPr>
          <w:bCs/>
        </w:rPr>
        <w:t xml:space="preserve">Задание 12 направлено на </w:t>
      </w:r>
      <w:r w:rsidRPr="00C46717">
        <w:t>владение геометрическим языком, развитие навыков изобразительных умений, навыков геометрических построений, умение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roofErr w:type="gramEnd"/>
      <w:r w:rsidRPr="00C46717">
        <w:t xml:space="preserve"> </w:t>
      </w:r>
      <w:r w:rsidRPr="00C46717">
        <w:rPr>
          <w:bCs/>
        </w:rPr>
        <w:t>В задании 13 проверяется умение</w:t>
      </w:r>
      <w:r w:rsidRPr="00C46717">
        <w:t xml:space="preserve">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3A2619" w:rsidRPr="00C46717" w:rsidRDefault="003A2619" w:rsidP="003A2619">
      <w:pPr>
        <w:shd w:val="clear" w:color="auto" w:fill="FFFFFF"/>
        <w:spacing w:line="288" w:lineRule="atLeast"/>
        <w:ind w:firstLine="709"/>
        <w:jc w:val="both"/>
        <w:rPr>
          <w:highlight w:val="yellow"/>
        </w:rPr>
      </w:pPr>
      <w:r w:rsidRPr="00C46717">
        <w:t xml:space="preserve">Правильное решение каждого из заданий 1–8, 10, 12 оценивается 1 баллом. Задание считается выполненным верно, если ученик дал верный ответ: записал правильное число, </w:t>
      </w:r>
      <w:r w:rsidRPr="00C46717">
        <w:lastRenderedPageBreak/>
        <w:t xml:space="preserve">правильную величину, изобразил правильный рисунок. Выполнение заданий 9,11,13 оценивается от 0 до 2 баллов. </w:t>
      </w:r>
    </w:p>
    <w:p w:rsidR="003A2619" w:rsidRPr="00C46717" w:rsidRDefault="003A2619" w:rsidP="003A2619">
      <w:pPr>
        <w:ind w:firstLine="709"/>
        <w:jc w:val="both"/>
      </w:pPr>
      <w:r w:rsidRPr="00C46717">
        <w:t xml:space="preserve">Итого, максимальное количество баллов за работу 16 баллов. Материалы по проведению ВПР даны в сравнении с показателями по России, вся выборка по стране – </w:t>
      </w:r>
      <w:r w:rsidRPr="00C46717">
        <w:rPr>
          <w:b/>
          <w:bCs/>
          <w:color w:val="000000"/>
        </w:rPr>
        <w:t xml:space="preserve">1210889 </w:t>
      </w:r>
      <w:r w:rsidRPr="00C46717">
        <w:t xml:space="preserve">человек. Количество учащихся, выполнявших проверочные работы в Республике Калмыкия, составило </w:t>
      </w:r>
      <w:r w:rsidRPr="00C46717">
        <w:rPr>
          <w:b/>
          <w:bCs/>
          <w:color w:val="000000"/>
        </w:rPr>
        <w:t xml:space="preserve">2809 </w:t>
      </w:r>
      <w:r w:rsidRPr="00C46717">
        <w:t xml:space="preserve">человек, в г. Элиста – </w:t>
      </w:r>
      <w:r w:rsidRPr="00C46717">
        <w:rPr>
          <w:b/>
          <w:bCs/>
          <w:color w:val="000000"/>
        </w:rPr>
        <w:t>1235</w:t>
      </w:r>
      <w:r w:rsidRPr="00C46717">
        <w:t xml:space="preserve"> человек.</w:t>
      </w:r>
    </w:p>
    <w:p w:rsidR="003A2619" w:rsidRPr="00C46717" w:rsidRDefault="003A2619" w:rsidP="003A2619">
      <w:pPr>
        <w:shd w:val="clear" w:color="auto" w:fill="FFFFFF"/>
        <w:spacing w:line="294" w:lineRule="atLeast"/>
        <w:ind w:firstLine="709"/>
        <w:jc w:val="both"/>
      </w:pPr>
    </w:p>
    <w:p w:rsidR="003A2619" w:rsidRDefault="003A2619" w:rsidP="003A2619">
      <w:pPr>
        <w:shd w:val="clear" w:color="auto" w:fill="FFFFFF"/>
        <w:spacing w:line="294" w:lineRule="atLeast"/>
        <w:jc w:val="both"/>
        <w:rPr>
          <w:color w:val="000000"/>
        </w:rPr>
      </w:pPr>
    </w:p>
    <w:p w:rsidR="003A2619" w:rsidRDefault="003A2619" w:rsidP="003A2619">
      <w:pPr>
        <w:shd w:val="clear" w:color="auto" w:fill="FFFFFF"/>
        <w:spacing w:line="294" w:lineRule="atLeast"/>
        <w:jc w:val="both"/>
        <w:rPr>
          <w:noProof/>
        </w:rPr>
      </w:pPr>
    </w:p>
    <w:p w:rsidR="003A2619" w:rsidRDefault="003A2619" w:rsidP="003A2619">
      <w:pPr>
        <w:shd w:val="clear" w:color="auto" w:fill="FFFFFF"/>
        <w:spacing w:line="294" w:lineRule="atLeast"/>
        <w:jc w:val="both"/>
      </w:pPr>
      <w:r>
        <w:object w:dxaOrig="10500" w:dyaOrig="4381">
          <v:shape id="_x0000_i1028" type="#_x0000_t75" style="width:525.25pt;height:219.25pt" o:ole="">
            <v:imagedata r:id="rId14" o:title=""/>
          </v:shape>
          <o:OLEObject Type="Embed" ProgID="Excel.Sheet.12" ShapeID="_x0000_i1028" DrawAspect="Content" ObjectID="_1670048527" r:id="rId15"/>
        </w:object>
      </w:r>
    </w:p>
    <w:p w:rsidR="003A2619" w:rsidRDefault="003A2619" w:rsidP="003A2619">
      <w:pPr>
        <w:shd w:val="clear" w:color="auto" w:fill="FFFFFF"/>
        <w:spacing w:line="288" w:lineRule="atLeast"/>
        <w:rPr>
          <w:b/>
          <w:bCs/>
          <w:color w:val="000000"/>
        </w:rPr>
      </w:pPr>
    </w:p>
    <w:p w:rsidR="003A2619" w:rsidRPr="00C46717" w:rsidRDefault="003A2619" w:rsidP="003A2619">
      <w:pPr>
        <w:shd w:val="clear" w:color="auto" w:fill="FFFFFF"/>
        <w:ind w:firstLine="709"/>
        <w:jc w:val="both"/>
        <w:rPr>
          <w:b/>
        </w:rPr>
      </w:pPr>
      <w:r w:rsidRPr="00C46717">
        <w:rPr>
          <w:b/>
        </w:rPr>
        <w:t xml:space="preserve">Хорошие результаты </w:t>
      </w:r>
      <w:r>
        <w:rPr>
          <w:b/>
        </w:rPr>
        <w:t xml:space="preserve">обучающиеся </w:t>
      </w:r>
      <w:r w:rsidRPr="00C46717">
        <w:rPr>
          <w:b/>
        </w:rPr>
        <w:t>показали при выполнении:</w:t>
      </w:r>
    </w:p>
    <w:p w:rsidR="003A2619" w:rsidRPr="00C46717" w:rsidRDefault="003A2619" w:rsidP="003A2619">
      <w:pPr>
        <w:shd w:val="clear" w:color="auto" w:fill="FFFFFF"/>
        <w:ind w:firstLine="709"/>
        <w:jc w:val="both"/>
        <w:rPr>
          <w:color w:val="000000"/>
        </w:rPr>
      </w:pPr>
      <w:r w:rsidRPr="00C46717">
        <w:t xml:space="preserve">- задания 1, направленного на развитие представлений о числе и числовых системах </w:t>
      </w:r>
      <w:proofErr w:type="gramStart"/>
      <w:r w:rsidRPr="00C46717">
        <w:t>от</w:t>
      </w:r>
      <w:proofErr w:type="gramEnd"/>
      <w:r w:rsidRPr="00C46717">
        <w:t xml:space="preserve"> натуральных до действительных чисел, оперировать на базовом уровне понятием целое число -</w:t>
      </w:r>
      <w:r w:rsidRPr="00C46717">
        <w:rPr>
          <w:bCs/>
        </w:rPr>
        <w:t xml:space="preserve"> 84,16</w:t>
      </w:r>
      <w:r w:rsidRPr="00C46717">
        <w:rPr>
          <w:color w:val="000000"/>
        </w:rPr>
        <w:t xml:space="preserve">%; </w:t>
      </w:r>
    </w:p>
    <w:p w:rsidR="003A2619" w:rsidRPr="00C46717" w:rsidRDefault="003A2619" w:rsidP="003A2619">
      <w:pPr>
        <w:shd w:val="clear" w:color="auto" w:fill="FFFFFF"/>
        <w:ind w:firstLine="709"/>
        <w:jc w:val="both"/>
        <w:rPr>
          <w:bCs/>
        </w:rPr>
      </w:pPr>
      <w:r w:rsidRPr="00C46717">
        <w:rPr>
          <w:color w:val="000000"/>
        </w:rPr>
        <w:t>- при выполнении задания 6, направленного</w:t>
      </w:r>
      <w:r w:rsidRPr="00C46717">
        <w:rPr>
          <w:bCs/>
        </w:rPr>
        <w:t xml:space="preserve"> на проверку умения  </w:t>
      </w:r>
      <w:r w:rsidRPr="00C46717">
        <w:t xml:space="preserve">извлекать информацию, представленную в таблицах, на диаграммах, читать информацию, представленную в виде таблицы, диаграммы </w:t>
      </w:r>
      <w:r w:rsidRPr="00C46717">
        <w:rPr>
          <w:bCs/>
        </w:rPr>
        <w:t>– 84,51%.</w:t>
      </w:r>
    </w:p>
    <w:p w:rsidR="003A2619" w:rsidRPr="00FA5815" w:rsidRDefault="003A2619" w:rsidP="003A2619">
      <w:pPr>
        <w:shd w:val="clear" w:color="auto" w:fill="FFFFFF"/>
        <w:ind w:firstLine="709"/>
        <w:jc w:val="both"/>
        <w:rPr>
          <w:b/>
          <w:bCs/>
          <w:i/>
          <w:color w:val="000000"/>
        </w:rPr>
      </w:pPr>
      <w:r w:rsidRPr="00FA5815">
        <w:rPr>
          <w:b/>
          <w:bCs/>
          <w:i/>
          <w:color w:val="000000"/>
        </w:rPr>
        <w:t>Сложность для учащихся составили следующие задания (менее 50%):</w:t>
      </w:r>
    </w:p>
    <w:p w:rsidR="003A2619" w:rsidRPr="00E11AA3" w:rsidRDefault="003A2619" w:rsidP="003A2619">
      <w:pPr>
        <w:ind w:firstLine="709"/>
        <w:jc w:val="both"/>
        <w:rPr>
          <w:color w:val="000000"/>
        </w:rPr>
      </w:pPr>
      <w:r w:rsidRPr="00E11AA3">
        <w:rPr>
          <w:color w:val="000000"/>
        </w:rPr>
        <w:t>- п</w:t>
      </w:r>
      <w:r w:rsidRPr="00E11AA3">
        <w:t xml:space="preserve">онятие модуль числа, геометрическая интерпретация модуля числа </w:t>
      </w:r>
      <w:r w:rsidRPr="00E11AA3">
        <w:rPr>
          <w:color w:val="000000"/>
        </w:rPr>
        <w:t>– 46,14%;</w:t>
      </w:r>
    </w:p>
    <w:p w:rsidR="003A2619" w:rsidRPr="00E11AA3" w:rsidRDefault="003A2619" w:rsidP="003A2619">
      <w:pPr>
        <w:ind w:firstLine="709"/>
        <w:jc w:val="both"/>
        <w:rPr>
          <w:bCs/>
        </w:rPr>
      </w:pPr>
      <w:r w:rsidRPr="00E11AA3">
        <w:t xml:space="preserve">- письменные вычисления, использование свойств чисел и правил действий с рациональными числами при выполнении вычислений </w:t>
      </w:r>
      <w:r w:rsidRPr="00E11AA3">
        <w:rPr>
          <w:bCs/>
        </w:rPr>
        <w:t>– 41,26%;</w:t>
      </w:r>
    </w:p>
    <w:p w:rsidR="003A2619" w:rsidRPr="00E11AA3" w:rsidRDefault="003A2619" w:rsidP="003A2619">
      <w:pPr>
        <w:ind w:firstLine="709"/>
        <w:jc w:val="both"/>
        <w:rPr>
          <w:color w:val="000000"/>
        </w:rPr>
      </w:pPr>
      <w:r w:rsidRPr="00E11AA3">
        <w:t xml:space="preserve">- задачи на покупки, нахождение процента от числа, числа по проценту от него, нахождение процентного отношения двух чисел, нахождение процентного снижения или процентного повышения величины </w:t>
      </w:r>
      <w:r w:rsidRPr="00E11AA3">
        <w:rPr>
          <w:color w:val="000000"/>
        </w:rPr>
        <w:t>– 37,72%;</w:t>
      </w:r>
    </w:p>
    <w:p w:rsidR="003A2619" w:rsidRPr="00E11AA3" w:rsidRDefault="003A2619" w:rsidP="003A2619">
      <w:pPr>
        <w:ind w:firstLine="709"/>
        <w:jc w:val="both"/>
        <w:rPr>
          <w:color w:val="000000"/>
        </w:rPr>
      </w:pPr>
      <w:r w:rsidRPr="00E11AA3">
        <w:t xml:space="preserve">- простые и сложные задачи разных типов, а также задачи повышенной трудности </w:t>
      </w:r>
      <w:r w:rsidRPr="00E11AA3">
        <w:rPr>
          <w:color w:val="000000"/>
        </w:rPr>
        <w:t>– 14,61%.</w:t>
      </w:r>
    </w:p>
    <w:p w:rsidR="003A2619" w:rsidRPr="00AA3241" w:rsidRDefault="003A2619" w:rsidP="003A2619">
      <w:pPr>
        <w:jc w:val="both"/>
      </w:pPr>
    </w:p>
    <w:p w:rsidR="003A2619" w:rsidRDefault="003A2619" w:rsidP="003A2619">
      <w:pPr>
        <w:ind w:firstLine="540"/>
        <w:jc w:val="center"/>
        <w:rPr>
          <w:b/>
          <w:bCs/>
        </w:rPr>
      </w:pPr>
    </w:p>
    <w:p w:rsidR="003A2619" w:rsidRDefault="003A2619" w:rsidP="003A2619">
      <w:pPr>
        <w:ind w:firstLine="540"/>
        <w:jc w:val="center"/>
        <w:rPr>
          <w:b/>
          <w:bCs/>
        </w:rPr>
      </w:pPr>
    </w:p>
    <w:p w:rsidR="003A2619" w:rsidRDefault="003A2619" w:rsidP="003A2619">
      <w:pPr>
        <w:ind w:firstLine="540"/>
        <w:jc w:val="center"/>
        <w:rPr>
          <w:b/>
          <w:bCs/>
        </w:rPr>
      </w:pPr>
    </w:p>
    <w:p w:rsidR="003A2619" w:rsidRDefault="003A2619" w:rsidP="003A2619">
      <w:pPr>
        <w:ind w:firstLine="540"/>
        <w:jc w:val="center"/>
        <w:rPr>
          <w:b/>
          <w:bCs/>
        </w:rPr>
      </w:pPr>
    </w:p>
    <w:p w:rsidR="003A2619" w:rsidRPr="00AA3241" w:rsidRDefault="003A2619" w:rsidP="003A2619">
      <w:pPr>
        <w:ind w:firstLine="540"/>
        <w:jc w:val="center"/>
        <w:rPr>
          <w:b/>
          <w:bCs/>
        </w:rPr>
      </w:pPr>
      <w:r w:rsidRPr="00AA3241">
        <w:rPr>
          <w:b/>
          <w:bCs/>
        </w:rPr>
        <w:lastRenderedPageBreak/>
        <w:t xml:space="preserve">Анализ результатов ВПР по </w:t>
      </w:r>
      <w:r>
        <w:rPr>
          <w:b/>
          <w:bCs/>
        </w:rPr>
        <w:t>математике в 7 классах</w:t>
      </w:r>
    </w:p>
    <w:p w:rsidR="003A2619" w:rsidRDefault="003A2619" w:rsidP="003A2619">
      <w:pPr>
        <w:jc w:val="center"/>
        <w:rPr>
          <w:b/>
          <w:bCs/>
        </w:rPr>
      </w:pPr>
      <w:r w:rsidRPr="00AA3241">
        <w:rPr>
          <w:b/>
          <w:bCs/>
        </w:rPr>
        <w:t>Общая гистограмма отметок в Республике Калмыкия в сравнении с РФ</w:t>
      </w:r>
    </w:p>
    <w:p w:rsidR="003A2619" w:rsidRDefault="003A2619" w:rsidP="003A2619">
      <w:pPr>
        <w:pStyle w:val="a3"/>
        <w:jc w:val="both"/>
      </w:pPr>
      <w:r>
        <w:object w:dxaOrig="9375" w:dyaOrig="4818">
          <v:shape id="_x0000_i1029" type="#_x0000_t75" style="width:469.1pt;height:241.1pt" o:ole="">
            <v:imagedata r:id="rId16" o:title=""/>
          </v:shape>
          <o:OLEObject Type="Embed" ProgID="MSGraph.Chart.8" ShapeID="_x0000_i1029" DrawAspect="Content" ObjectID="_1670048528" r:id="rId17">
            <o:FieldCodes>\s</o:FieldCodes>
          </o:OLEObject>
        </w:object>
      </w:r>
    </w:p>
    <w:p w:rsidR="003A2619" w:rsidRPr="0007493A" w:rsidRDefault="003A2619" w:rsidP="003A2619">
      <w:pPr>
        <w:pStyle w:val="a3"/>
        <w:ind w:firstLine="709"/>
        <w:jc w:val="both"/>
      </w:pPr>
      <w:r>
        <w:t xml:space="preserve">Данные гистограммы наглядно показывают соотношение полученных отметок в регионе и в России. Коротко характеризуя приведенные данные по республике, можно отметить: «2-к» получено меньше на 12,61 %; «3-к» больше на 0,89%; «4-к» больше на 8,83%; «5-к» больше на 2,95%. Из этого следует: и в республике, и в России почти одинаковое количество – около 50% семиклассников от общего количества справилось с предложенными заданиями удовлетворительно. Этот факт подтверждает позицию </w:t>
      </w:r>
      <w:proofErr w:type="spellStart"/>
      <w:r>
        <w:t>Рособрнадзора</w:t>
      </w:r>
      <w:proofErr w:type="spellEnd"/>
      <w:r>
        <w:t xml:space="preserve"> в том, что ВПР – обычные проверочные работы, которые соответствуют уровню </w:t>
      </w:r>
      <w:proofErr w:type="gramStart"/>
      <w:r>
        <w:t>обучающихся</w:t>
      </w:r>
      <w:proofErr w:type="gramEnd"/>
      <w:r>
        <w:t xml:space="preserve">, освоивших учебный программный материал. </w:t>
      </w:r>
    </w:p>
    <w:p w:rsidR="003A2619" w:rsidRPr="00AA3241" w:rsidRDefault="003A2619" w:rsidP="003A2619">
      <w:pPr>
        <w:jc w:val="center"/>
        <w:rPr>
          <w:b/>
          <w:bCs/>
          <w:color w:val="000000"/>
        </w:rPr>
      </w:pPr>
      <w:r w:rsidRPr="00AA3241">
        <w:rPr>
          <w:b/>
          <w:bCs/>
          <w:color w:val="000000"/>
        </w:rPr>
        <w:t>Таблица № 1</w:t>
      </w:r>
    </w:p>
    <w:p w:rsidR="003A2619" w:rsidRPr="00AA3241" w:rsidRDefault="003A2619" w:rsidP="003A2619">
      <w:pPr>
        <w:jc w:val="center"/>
        <w:rPr>
          <w:b/>
          <w:bCs/>
        </w:rPr>
      </w:pPr>
      <w:r w:rsidRPr="00AA3241">
        <w:rPr>
          <w:b/>
          <w:bCs/>
        </w:rPr>
        <w:t>Распределение по отметкам в сравнении - РФ и РК</w:t>
      </w:r>
      <w:r>
        <w:rPr>
          <w:b/>
          <w:bCs/>
        </w:rPr>
        <w:t xml:space="preserve"> (сентябрь  2020 г)</w:t>
      </w:r>
    </w:p>
    <w:p w:rsidR="003A2619" w:rsidRDefault="003A2619" w:rsidP="003A2619">
      <w:pPr>
        <w:jc w:val="center"/>
      </w:pPr>
      <w:r w:rsidRPr="00AA3241">
        <w:t>(группы баллов в процентах)</w:t>
      </w:r>
    </w:p>
    <w:p w:rsidR="003A2619" w:rsidRDefault="003A2619" w:rsidP="003A2619">
      <w:pPr>
        <w:jc w:val="both"/>
        <w:rPr>
          <w:color w:val="000000"/>
        </w:rPr>
      </w:pPr>
    </w:p>
    <w:p w:rsidR="003A2619" w:rsidRDefault="003A2619" w:rsidP="003A2619">
      <w:pPr>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898"/>
        <w:gridCol w:w="1284"/>
        <w:gridCol w:w="987"/>
        <w:gridCol w:w="804"/>
        <w:gridCol w:w="636"/>
      </w:tblGrid>
      <w:tr w:rsidR="003A2619" w:rsidRPr="00826953" w:rsidTr="002F5B0F">
        <w:trPr>
          <w:jc w:val="center"/>
        </w:trPr>
        <w:tc>
          <w:tcPr>
            <w:tcW w:w="3301" w:type="dxa"/>
            <w:vMerge w:val="restart"/>
            <w:shd w:val="clear" w:color="auto" w:fill="auto"/>
          </w:tcPr>
          <w:p w:rsidR="003A2619" w:rsidRPr="00826953" w:rsidRDefault="003A2619" w:rsidP="002F5B0F">
            <w:pPr>
              <w:jc w:val="center"/>
              <w:rPr>
                <w:color w:val="000000"/>
              </w:rPr>
            </w:pPr>
            <w:r w:rsidRPr="00826953">
              <w:rPr>
                <w:color w:val="000000"/>
              </w:rPr>
              <w:t>Регион</w:t>
            </w:r>
          </w:p>
        </w:tc>
        <w:tc>
          <w:tcPr>
            <w:tcW w:w="2903" w:type="dxa"/>
            <w:vMerge w:val="restart"/>
            <w:shd w:val="clear" w:color="auto" w:fill="auto"/>
          </w:tcPr>
          <w:p w:rsidR="003A2619" w:rsidRPr="00826953" w:rsidRDefault="003A2619" w:rsidP="002F5B0F">
            <w:pPr>
              <w:jc w:val="center"/>
              <w:rPr>
                <w:color w:val="000000"/>
              </w:rPr>
            </w:pPr>
            <w:r w:rsidRPr="00826953">
              <w:rPr>
                <w:color w:val="000000"/>
              </w:rPr>
              <w:t>Кол-во уч.</w:t>
            </w:r>
          </w:p>
        </w:tc>
        <w:tc>
          <w:tcPr>
            <w:tcW w:w="3701" w:type="dxa"/>
            <w:gridSpan w:val="4"/>
            <w:shd w:val="clear" w:color="auto" w:fill="auto"/>
          </w:tcPr>
          <w:p w:rsidR="003A2619" w:rsidRPr="00826953" w:rsidRDefault="003A2619" w:rsidP="002F5B0F">
            <w:pPr>
              <w:jc w:val="center"/>
              <w:rPr>
                <w:color w:val="000000"/>
              </w:rPr>
            </w:pPr>
            <w:r w:rsidRPr="00826953">
              <w:rPr>
                <w:color w:val="000000"/>
              </w:rPr>
              <w:t xml:space="preserve">Распределение групп баллов </w:t>
            </w:r>
            <w:proofErr w:type="gramStart"/>
            <w:r w:rsidRPr="00826953">
              <w:rPr>
                <w:color w:val="000000"/>
              </w:rPr>
              <w:t>в</w:t>
            </w:r>
            <w:proofErr w:type="gramEnd"/>
            <w:r>
              <w:rPr>
                <w:color w:val="000000"/>
              </w:rPr>
              <w:t xml:space="preserve"> </w:t>
            </w:r>
            <w:r w:rsidRPr="00826953">
              <w:rPr>
                <w:color w:val="000000"/>
              </w:rPr>
              <w:t>%</w:t>
            </w:r>
          </w:p>
        </w:tc>
      </w:tr>
      <w:tr w:rsidR="003A2619" w:rsidRPr="00826953" w:rsidTr="002F5B0F">
        <w:trPr>
          <w:jc w:val="center"/>
        </w:trPr>
        <w:tc>
          <w:tcPr>
            <w:tcW w:w="3301" w:type="dxa"/>
            <w:vMerge/>
            <w:shd w:val="clear" w:color="auto" w:fill="auto"/>
          </w:tcPr>
          <w:p w:rsidR="003A2619" w:rsidRPr="00826953" w:rsidRDefault="003A2619" w:rsidP="002F5B0F">
            <w:pPr>
              <w:jc w:val="both"/>
              <w:rPr>
                <w:color w:val="000000"/>
              </w:rPr>
            </w:pPr>
          </w:p>
        </w:tc>
        <w:tc>
          <w:tcPr>
            <w:tcW w:w="2903" w:type="dxa"/>
            <w:vMerge/>
            <w:shd w:val="clear" w:color="auto" w:fill="auto"/>
          </w:tcPr>
          <w:p w:rsidR="003A2619" w:rsidRPr="00826953" w:rsidRDefault="003A2619" w:rsidP="002F5B0F">
            <w:pPr>
              <w:jc w:val="center"/>
              <w:rPr>
                <w:color w:val="000000"/>
              </w:rPr>
            </w:pPr>
          </w:p>
        </w:tc>
        <w:tc>
          <w:tcPr>
            <w:tcW w:w="1286" w:type="dxa"/>
            <w:shd w:val="clear" w:color="auto" w:fill="auto"/>
          </w:tcPr>
          <w:p w:rsidR="003A2619" w:rsidRPr="00826953" w:rsidRDefault="003A2619" w:rsidP="002F5B0F">
            <w:pPr>
              <w:jc w:val="center"/>
              <w:rPr>
                <w:color w:val="000000"/>
              </w:rPr>
            </w:pPr>
            <w:r w:rsidRPr="00826953">
              <w:rPr>
                <w:color w:val="000000"/>
              </w:rPr>
              <w:t>2</w:t>
            </w:r>
          </w:p>
        </w:tc>
        <w:tc>
          <w:tcPr>
            <w:tcW w:w="988" w:type="dxa"/>
            <w:shd w:val="clear" w:color="auto" w:fill="auto"/>
          </w:tcPr>
          <w:p w:rsidR="003A2619" w:rsidRPr="00826953" w:rsidRDefault="003A2619" w:rsidP="002F5B0F">
            <w:pPr>
              <w:jc w:val="center"/>
              <w:rPr>
                <w:color w:val="000000"/>
              </w:rPr>
            </w:pPr>
            <w:r w:rsidRPr="00826953">
              <w:rPr>
                <w:color w:val="000000"/>
              </w:rPr>
              <w:t>3</w:t>
            </w:r>
          </w:p>
        </w:tc>
        <w:tc>
          <w:tcPr>
            <w:tcW w:w="804" w:type="dxa"/>
            <w:shd w:val="clear" w:color="auto" w:fill="auto"/>
          </w:tcPr>
          <w:p w:rsidR="003A2619" w:rsidRPr="00826953" w:rsidRDefault="003A2619" w:rsidP="002F5B0F">
            <w:pPr>
              <w:jc w:val="center"/>
              <w:rPr>
                <w:color w:val="000000"/>
              </w:rPr>
            </w:pPr>
            <w:r w:rsidRPr="00826953">
              <w:rPr>
                <w:color w:val="000000"/>
              </w:rPr>
              <w:t>4</w:t>
            </w:r>
          </w:p>
        </w:tc>
        <w:tc>
          <w:tcPr>
            <w:tcW w:w="623" w:type="dxa"/>
            <w:shd w:val="clear" w:color="auto" w:fill="auto"/>
          </w:tcPr>
          <w:p w:rsidR="003A2619" w:rsidRPr="00826953" w:rsidRDefault="003A2619" w:rsidP="002F5B0F">
            <w:pPr>
              <w:jc w:val="center"/>
              <w:rPr>
                <w:color w:val="000000"/>
              </w:rPr>
            </w:pPr>
            <w:r w:rsidRPr="00826953">
              <w:rPr>
                <w:color w:val="000000"/>
              </w:rPr>
              <w:t>5</w:t>
            </w:r>
          </w:p>
        </w:tc>
      </w:tr>
      <w:tr w:rsidR="003A2619" w:rsidRPr="00826953" w:rsidTr="002F5B0F">
        <w:trPr>
          <w:jc w:val="center"/>
        </w:trPr>
        <w:tc>
          <w:tcPr>
            <w:tcW w:w="3301" w:type="dxa"/>
            <w:shd w:val="clear" w:color="auto" w:fill="auto"/>
          </w:tcPr>
          <w:p w:rsidR="003A2619" w:rsidRPr="00826953" w:rsidRDefault="003A2619" w:rsidP="002F5B0F">
            <w:pPr>
              <w:jc w:val="both"/>
              <w:rPr>
                <w:color w:val="000000"/>
              </w:rPr>
            </w:pPr>
            <w:r w:rsidRPr="00826953">
              <w:rPr>
                <w:color w:val="000000"/>
              </w:rPr>
              <w:t>Вся выборка</w:t>
            </w:r>
          </w:p>
        </w:tc>
        <w:tc>
          <w:tcPr>
            <w:tcW w:w="2903" w:type="dxa"/>
            <w:shd w:val="clear" w:color="auto" w:fill="auto"/>
            <w:vAlign w:val="bottom"/>
          </w:tcPr>
          <w:p w:rsidR="003A2619" w:rsidRPr="00826953" w:rsidRDefault="003A2619" w:rsidP="002F5B0F">
            <w:pPr>
              <w:jc w:val="center"/>
              <w:rPr>
                <w:color w:val="000000"/>
              </w:rPr>
            </w:pPr>
            <w:r w:rsidRPr="00826953">
              <w:rPr>
                <w:color w:val="000000"/>
              </w:rPr>
              <w:t>1210889</w:t>
            </w:r>
          </w:p>
        </w:tc>
        <w:tc>
          <w:tcPr>
            <w:tcW w:w="1286" w:type="dxa"/>
            <w:shd w:val="clear" w:color="auto" w:fill="auto"/>
            <w:vAlign w:val="bottom"/>
          </w:tcPr>
          <w:p w:rsidR="003A2619" w:rsidRPr="00826953" w:rsidRDefault="003A2619" w:rsidP="002F5B0F">
            <w:pPr>
              <w:jc w:val="center"/>
              <w:rPr>
                <w:color w:val="000000"/>
              </w:rPr>
            </w:pPr>
            <w:r w:rsidRPr="00826953">
              <w:rPr>
                <w:color w:val="000000"/>
              </w:rPr>
              <w:t>20,09</w:t>
            </w:r>
          </w:p>
        </w:tc>
        <w:tc>
          <w:tcPr>
            <w:tcW w:w="988" w:type="dxa"/>
            <w:shd w:val="clear" w:color="auto" w:fill="auto"/>
            <w:vAlign w:val="bottom"/>
          </w:tcPr>
          <w:p w:rsidR="003A2619" w:rsidRPr="00826953" w:rsidRDefault="003A2619" w:rsidP="002F5B0F">
            <w:pPr>
              <w:jc w:val="center"/>
              <w:rPr>
                <w:color w:val="000000"/>
              </w:rPr>
            </w:pPr>
            <w:r w:rsidRPr="00826953">
              <w:rPr>
                <w:color w:val="000000"/>
              </w:rPr>
              <w:t>48,79</w:t>
            </w:r>
          </w:p>
        </w:tc>
        <w:tc>
          <w:tcPr>
            <w:tcW w:w="804" w:type="dxa"/>
            <w:shd w:val="clear" w:color="auto" w:fill="auto"/>
            <w:vAlign w:val="bottom"/>
          </w:tcPr>
          <w:p w:rsidR="003A2619" w:rsidRPr="00826953" w:rsidRDefault="003A2619" w:rsidP="002F5B0F">
            <w:pPr>
              <w:jc w:val="center"/>
              <w:rPr>
                <w:color w:val="000000"/>
              </w:rPr>
            </w:pPr>
            <w:r w:rsidRPr="00826953">
              <w:rPr>
                <w:color w:val="000000"/>
              </w:rPr>
              <w:t>26,84</w:t>
            </w:r>
          </w:p>
        </w:tc>
        <w:tc>
          <w:tcPr>
            <w:tcW w:w="623" w:type="dxa"/>
            <w:shd w:val="clear" w:color="auto" w:fill="auto"/>
            <w:vAlign w:val="bottom"/>
          </w:tcPr>
          <w:p w:rsidR="003A2619" w:rsidRPr="00826953" w:rsidRDefault="003A2619" w:rsidP="002F5B0F">
            <w:pPr>
              <w:jc w:val="center"/>
              <w:rPr>
                <w:color w:val="000000"/>
              </w:rPr>
            </w:pPr>
            <w:r w:rsidRPr="00826953">
              <w:rPr>
                <w:color w:val="000000"/>
              </w:rPr>
              <w:t>4,28</w:t>
            </w:r>
          </w:p>
        </w:tc>
      </w:tr>
      <w:tr w:rsidR="003A2619" w:rsidRPr="00826953" w:rsidTr="002F5B0F">
        <w:trPr>
          <w:jc w:val="center"/>
        </w:trPr>
        <w:tc>
          <w:tcPr>
            <w:tcW w:w="3301" w:type="dxa"/>
            <w:shd w:val="clear" w:color="auto" w:fill="auto"/>
          </w:tcPr>
          <w:p w:rsidR="003A2619" w:rsidRPr="00826953" w:rsidRDefault="003A2619" w:rsidP="002F5B0F">
            <w:pPr>
              <w:jc w:val="both"/>
              <w:rPr>
                <w:color w:val="000000"/>
              </w:rPr>
            </w:pPr>
            <w:r w:rsidRPr="00826953">
              <w:rPr>
                <w:color w:val="000000"/>
              </w:rPr>
              <w:t>Республика Калмыкия</w:t>
            </w:r>
          </w:p>
        </w:tc>
        <w:tc>
          <w:tcPr>
            <w:tcW w:w="2903" w:type="dxa"/>
            <w:shd w:val="clear" w:color="auto" w:fill="auto"/>
            <w:vAlign w:val="bottom"/>
          </w:tcPr>
          <w:p w:rsidR="003A2619" w:rsidRPr="00826953" w:rsidRDefault="003A2619" w:rsidP="002F5B0F">
            <w:pPr>
              <w:jc w:val="center"/>
              <w:rPr>
                <w:color w:val="000000"/>
              </w:rPr>
            </w:pPr>
            <w:r w:rsidRPr="00826953">
              <w:rPr>
                <w:color w:val="000000"/>
              </w:rPr>
              <w:t>2809</w:t>
            </w:r>
          </w:p>
        </w:tc>
        <w:tc>
          <w:tcPr>
            <w:tcW w:w="1286" w:type="dxa"/>
            <w:shd w:val="clear" w:color="auto" w:fill="auto"/>
            <w:vAlign w:val="bottom"/>
          </w:tcPr>
          <w:p w:rsidR="003A2619" w:rsidRPr="00826953" w:rsidRDefault="003A2619" w:rsidP="002F5B0F">
            <w:pPr>
              <w:jc w:val="center"/>
              <w:rPr>
                <w:color w:val="000000"/>
              </w:rPr>
            </w:pPr>
            <w:r w:rsidRPr="00826953">
              <w:rPr>
                <w:color w:val="000000"/>
              </w:rPr>
              <w:t>7,48</w:t>
            </w:r>
          </w:p>
        </w:tc>
        <w:tc>
          <w:tcPr>
            <w:tcW w:w="988" w:type="dxa"/>
            <w:shd w:val="clear" w:color="auto" w:fill="auto"/>
            <w:vAlign w:val="bottom"/>
          </w:tcPr>
          <w:p w:rsidR="003A2619" w:rsidRPr="00826953" w:rsidRDefault="003A2619" w:rsidP="002F5B0F">
            <w:pPr>
              <w:jc w:val="center"/>
              <w:rPr>
                <w:color w:val="000000"/>
              </w:rPr>
            </w:pPr>
            <w:r w:rsidRPr="00826953">
              <w:rPr>
                <w:color w:val="000000"/>
              </w:rPr>
              <w:t>49,63</w:t>
            </w:r>
          </w:p>
        </w:tc>
        <w:tc>
          <w:tcPr>
            <w:tcW w:w="804" w:type="dxa"/>
            <w:shd w:val="clear" w:color="auto" w:fill="auto"/>
            <w:vAlign w:val="bottom"/>
          </w:tcPr>
          <w:p w:rsidR="003A2619" w:rsidRPr="00826953" w:rsidRDefault="003A2619" w:rsidP="002F5B0F">
            <w:pPr>
              <w:jc w:val="center"/>
              <w:rPr>
                <w:color w:val="000000"/>
              </w:rPr>
            </w:pPr>
            <w:r w:rsidRPr="00826953">
              <w:rPr>
                <w:color w:val="000000"/>
              </w:rPr>
              <w:t>35,67</w:t>
            </w:r>
          </w:p>
        </w:tc>
        <w:tc>
          <w:tcPr>
            <w:tcW w:w="623" w:type="dxa"/>
            <w:shd w:val="clear" w:color="auto" w:fill="auto"/>
            <w:vAlign w:val="bottom"/>
          </w:tcPr>
          <w:p w:rsidR="003A2619" w:rsidRPr="00826953" w:rsidRDefault="003A2619" w:rsidP="002F5B0F">
            <w:pPr>
              <w:jc w:val="center"/>
              <w:rPr>
                <w:color w:val="000000"/>
              </w:rPr>
            </w:pPr>
            <w:r w:rsidRPr="00826953">
              <w:rPr>
                <w:color w:val="000000"/>
              </w:rPr>
              <w:t>7,23</w:t>
            </w:r>
          </w:p>
        </w:tc>
      </w:tr>
    </w:tbl>
    <w:p w:rsidR="003A2619" w:rsidRDefault="003A2619" w:rsidP="003A2619">
      <w:pPr>
        <w:jc w:val="both"/>
        <w:rPr>
          <w:color w:val="000000"/>
        </w:rPr>
      </w:pPr>
    </w:p>
    <w:p w:rsidR="003A2619" w:rsidRDefault="003A2619" w:rsidP="003A2619">
      <w:pPr>
        <w:jc w:val="both"/>
        <w:rPr>
          <w:color w:val="000000"/>
        </w:rPr>
      </w:pPr>
    </w:p>
    <w:p w:rsidR="003A2619" w:rsidRDefault="003A2619" w:rsidP="003A2619">
      <w:pPr>
        <w:ind w:firstLine="709"/>
        <w:jc w:val="both"/>
        <w:rPr>
          <w:color w:val="000000"/>
        </w:rPr>
      </w:pPr>
      <w:r>
        <w:rPr>
          <w:color w:val="000000"/>
        </w:rPr>
        <w:t xml:space="preserve">Таким образом, полученные данные свидетельствуют: выполнение ВПР по математике в 7 классах Республики Калмыкия по успеваемости и по качеству знаний, исходя из первоначальных данных, превышают средний показатель по России. </w:t>
      </w:r>
    </w:p>
    <w:p w:rsidR="003A2619" w:rsidRDefault="003A2619" w:rsidP="003A2619">
      <w:pPr>
        <w:ind w:firstLine="709"/>
        <w:jc w:val="both"/>
        <w:rPr>
          <w:color w:val="000000"/>
        </w:rPr>
      </w:pPr>
      <w:r>
        <w:rPr>
          <w:color w:val="000000"/>
        </w:rPr>
        <w:t xml:space="preserve">В таблице 2 показано распределение по отметкам по муниципальным районам республики. </w:t>
      </w:r>
    </w:p>
    <w:p w:rsidR="003A2619" w:rsidRDefault="003A2619" w:rsidP="003A2619">
      <w:pPr>
        <w:jc w:val="center"/>
        <w:rPr>
          <w:b/>
          <w:bCs/>
        </w:rPr>
      </w:pPr>
    </w:p>
    <w:p w:rsidR="003A2619" w:rsidRDefault="003A2619" w:rsidP="003A2619">
      <w:pPr>
        <w:jc w:val="center"/>
        <w:rPr>
          <w:b/>
          <w:bCs/>
        </w:rPr>
      </w:pPr>
    </w:p>
    <w:p w:rsidR="003A2619" w:rsidRPr="00AA3241" w:rsidRDefault="003A2619" w:rsidP="003A2619">
      <w:pPr>
        <w:jc w:val="center"/>
        <w:rPr>
          <w:b/>
          <w:bCs/>
        </w:rPr>
      </w:pPr>
      <w:r w:rsidRPr="00AA3241">
        <w:rPr>
          <w:b/>
          <w:bCs/>
        </w:rPr>
        <w:lastRenderedPageBreak/>
        <w:t xml:space="preserve">Таблица № </w:t>
      </w:r>
      <w:r>
        <w:rPr>
          <w:b/>
          <w:bCs/>
        </w:rPr>
        <w:t>2</w:t>
      </w:r>
    </w:p>
    <w:p w:rsidR="003A2619" w:rsidRDefault="003A2619" w:rsidP="003A2619">
      <w:pPr>
        <w:jc w:val="center"/>
        <w:rPr>
          <w:b/>
          <w:bCs/>
        </w:rPr>
      </w:pPr>
      <w:r w:rsidRPr="00AA3241">
        <w:rPr>
          <w:b/>
          <w:bCs/>
        </w:rPr>
        <w:t xml:space="preserve">Распределение по отметкам среди МОУО </w:t>
      </w:r>
      <w:r>
        <w:rPr>
          <w:b/>
          <w:bCs/>
        </w:rPr>
        <w:t>РК (сентябрь 2020г.)</w:t>
      </w:r>
    </w:p>
    <w:p w:rsidR="003A2619" w:rsidRDefault="003A2619" w:rsidP="003A2619">
      <w:pPr>
        <w:jc w:val="center"/>
        <w:rPr>
          <w:b/>
          <w:bCs/>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2"/>
        <w:gridCol w:w="1121"/>
        <w:gridCol w:w="1121"/>
        <w:gridCol w:w="1122"/>
        <w:gridCol w:w="1496"/>
        <w:gridCol w:w="1701"/>
      </w:tblGrid>
      <w:tr w:rsidR="003A2619" w:rsidRPr="00826953" w:rsidTr="002F5B0F">
        <w:trPr>
          <w:trHeight w:val="276"/>
          <w:jc w:val="center"/>
        </w:trPr>
        <w:tc>
          <w:tcPr>
            <w:tcW w:w="2052" w:type="dxa"/>
            <w:vAlign w:val="bottom"/>
          </w:tcPr>
          <w:p w:rsidR="003A2619" w:rsidRPr="00826953" w:rsidRDefault="003A2619" w:rsidP="002F5B0F">
            <w:pPr>
              <w:rPr>
                <w:color w:val="000000"/>
              </w:rPr>
            </w:pPr>
          </w:p>
        </w:tc>
        <w:tc>
          <w:tcPr>
            <w:tcW w:w="1121" w:type="dxa"/>
            <w:vAlign w:val="bottom"/>
          </w:tcPr>
          <w:p w:rsidR="003A2619" w:rsidRPr="00826953" w:rsidRDefault="003A2619" w:rsidP="002F5B0F">
            <w:pPr>
              <w:jc w:val="center"/>
              <w:rPr>
                <w:color w:val="000000"/>
              </w:rPr>
            </w:pPr>
            <w:r w:rsidRPr="00826953">
              <w:rPr>
                <w:color w:val="000000"/>
              </w:rPr>
              <w:t>2</w:t>
            </w:r>
          </w:p>
        </w:tc>
        <w:tc>
          <w:tcPr>
            <w:tcW w:w="1121" w:type="dxa"/>
            <w:vAlign w:val="bottom"/>
          </w:tcPr>
          <w:p w:rsidR="003A2619" w:rsidRPr="00826953" w:rsidRDefault="003A2619" w:rsidP="002F5B0F">
            <w:pPr>
              <w:jc w:val="center"/>
              <w:rPr>
                <w:color w:val="000000"/>
              </w:rPr>
            </w:pPr>
            <w:r w:rsidRPr="00826953">
              <w:rPr>
                <w:color w:val="000000"/>
              </w:rPr>
              <w:t>3</w:t>
            </w:r>
          </w:p>
        </w:tc>
        <w:tc>
          <w:tcPr>
            <w:tcW w:w="1122" w:type="dxa"/>
            <w:vAlign w:val="bottom"/>
          </w:tcPr>
          <w:p w:rsidR="003A2619" w:rsidRPr="00826953" w:rsidRDefault="003A2619" w:rsidP="002F5B0F">
            <w:pPr>
              <w:jc w:val="center"/>
              <w:rPr>
                <w:color w:val="000000"/>
              </w:rPr>
            </w:pPr>
            <w:r w:rsidRPr="00826953">
              <w:rPr>
                <w:color w:val="000000"/>
              </w:rPr>
              <w:t>4</w:t>
            </w:r>
          </w:p>
        </w:tc>
        <w:tc>
          <w:tcPr>
            <w:tcW w:w="1496" w:type="dxa"/>
            <w:vAlign w:val="bottom"/>
          </w:tcPr>
          <w:p w:rsidR="003A2619" w:rsidRPr="00826953" w:rsidRDefault="003A2619" w:rsidP="002F5B0F">
            <w:pPr>
              <w:jc w:val="center"/>
              <w:rPr>
                <w:color w:val="000000"/>
              </w:rPr>
            </w:pPr>
            <w:r w:rsidRPr="00826953">
              <w:rPr>
                <w:color w:val="000000"/>
              </w:rPr>
              <w:t>5</w:t>
            </w:r>
          </w:p>
        </w:tc>
        <w:tc>
          <w:tcPr>
            <w:tcW w:w="1701" w:type="dxa"/>
            <w:vAlign w:val="bottom"/>
          </w:tcPr>
          <w:p w:rsidR="003A2619" w:rsidRPr="00826953" w:rsidRDefault="003A2619" w:rsidP="002F5B0F">
            <w:pPr>
              <w:jc w:val="center"/>
              <w:rPr>
                <w:color w:val="000000"/>
              </w:rPr>
            </w:pPr>
            <w:r w:rsidRPr="00826953">
              <w:rPr>
                <w:color w:val="000000"/>
              </w:rPr>
              <w:t>СРЕДНЯЯ ОЦЕНКА</w:t>
            </w:r>
          </w:p>
        </w:tc>
      </w:tr>
      <w:tr w:rsidR="003A2619" w:rsidRPr="00826953" w:rsidTr="002F5B0F">
        <w:trPr>
          <w:trHeight w:val="528"/>
          <w:jc w:val="center"/>
        </w:trPr>
        <w:tc>
          <w:tcPr>
            <w:tcW w:w="2052" w:type="dxa"/>
            <w:vAlign w:val="bottom"/>
          </w:tcPr>
          <w:p w:rsidR="003A2619" w:rsidRPr="00826953" w:rsidRDefault="003A2619" w:rsidP="002F5B0F">
            <w:pPr>
              <w:rPr>
                <w:color w:val="000000"/>
              </w:rPr>
            </w:pPr>
            <w:r w:rsidRPr="00826953">
              <w:rPr>
                <w:color w:val="000000"/>
              </w:rPr>
              <w:t>Республика Калмыкия</w:t>
            </w:r>
          </w:p>
        </w:tc>
        <w:tc>
          <w:tcPr>
            <w:tcW w:w="1121" w:type="dxa"/>
            <w:vAlign w:val="bottom"/>
          </w:tcPr>
          <w:p w:rsidR="003A2619" w:rsidRPr="00826953" w:rsidRDefault="003A2619" w:rsidP="002F5B0F">
            <w:pPr>
              <w:jc w:val="center"/>
              <w:rPr>
                <w:color w:val="000000"/>
              </w:rPr>
            </w:pPr>
            <w:r w:rsidRPr="00826953">
              <w:rPr>
                <w:color w:val="000000"/>
              </w:rPr>
              <w:t>7,48</w:t>
            </w:r>
          </w:p>
        </w:tc>
        <w:tc>
          <w:tcPr>
            <w:tcW w:w="1121" w:type="dxa"/>
            <w:vAlign w:val="bottom"/>
          </w:tcPr>
          <w:p w:rsidR="003A2619" w:rsidRPr="00826953" w:rsidRDefault="003A2619" w:rsidP="002F5B0F">
            <w:pPr>
              <w:jc w:val="center"/>
              <w:rPr>
                <w:color w:val="000000"/>
              </w:rPr>
            </w:pPr>
            <w:r w:rsidRPr="00826953">
              <w:rPr>
                <w:color w:val="000000"/>
              </w:rPr>
              <w:t>49,63</w:t>
            </w:r>
          </w:p>
        </w:tc>
        <w:tc>
          <w:tcPr>
            <w:tcW w:w="1122" w:type="dxa"/>
            <w:vAlign w:val="bottom"/>
          </w:tcPr>
          <w:p w:rsidR="003A2619" w:rsidRPr="00826953" w:rsidRDefault="003A2619" w:rsidP="002F5B0F">
            <w:pPr>
              <w:jc w:val="center"/>
              <w:rPr>
                <w:color w:val="000000"/>
              </w:rPr>
            </w:pPr>
            <w:r w:rsidRPr="00826953">
              <w:rPr>
                <w:color w:val="000000"/>
              </w:rPr>
              <w:t>35,67</w:t>
            </w:r>
          </w:p>
        </w:tc>
        <w:tc>
          <w:tcPr>
            <w:tcW w:w="1496" w:type="dxa"/>
            <w:vAlign w:val="bottom"/>
          </w:tcPr>
          <w:p w:rsidR="003A2619" w:rsidRPr="00826953" w:rsidRDefault="003A2619" w:rsidP="002F5B0F">
            <w:pPr>
              <w:jc w:val="center"/>
              <w:rPr>
                <w:color w:val="000000"/>
              </w:rPr>
            </w:pPr>
            <w:r w:rsidRPr="00826953">
              <w:rPr>
                <w:color w:val="000000"/>
              </w:rPr>
              <w:t>7,23</w:t>
            </w:r>
          </w:p>
        </w:tc>
        <w:tc>
          <w:tcPr>
            <w:tcW w:w="1701" w:type="dxa"/>
            <w:vAlign w:val="bottom"/>
          </w:tcPr>
          <w:p w:rsidR="003A2619" w:rsidRPr="00826953" w:rsidRDefault="003A2619" w:rsidP="002F5B0F">
            <w:pPr>
              <w:jc w:val="center"/>
              <w:rPr>
                <w:color w:val="000000"/>
              </w:rPr>
            </w:pPr>
            <w:r w:rsidRPr="00826953">
              <w:rPr>
                <w:color w:val="000000"/>
              </w:rPr>
              <w:t>3,9402</w:t>
            </w:r>
          </w:p>
        </w:tc>
      </w:tr>
      <w:tr w:rsidR="003A2619" w:rsidRPr="00826953" w:rsidTr="002F5B0F">
        <w:trPr>
          <w:jc w:val="center"/>
        </w:trPr>
        <w:tc>
          <w:tcPr>
            <w:tcW w:w="2052" w:type="dxa"/>
            <w:vAlign w:val="bottom"/>
          </w:tcPr>
          <w:p w:rsidR="003A2619" w:rsidRPr="00826953" w:rsidRDefault="003A2619" w:rsidP="002F5B0F">
            <w:pPr>
              <w:rPr>
                <w:color w:val="000000"/>
              </w:rPr>
            </w:pPr>
            <w:proofErr w:type="spellStart"/>
            <w:r w:rsidRPr="00826953">
              <w:rPr>
                <w:color w:val="000000"/>
              </w:rPr>
              <w:t>Яшкульский</w:t>
            </w:r>
            <w:proofErr w:type="spellEnd"/>
            <w:r w:rsidRPr="00826953">
              <w:rPr>
                <w:color w:val="000000"/>
              </w:rPr>
              <w:t xml:space="preserve"> муниципальный район</w:t>
            </w:r>
          </w:p>
        </w:tc>
        <w:tc>
          <w:tcPr>
            <w:tcW w:w="1121" w:type="dxa"/>
            <w:vAlign w:val="bottom"/>
          </w:tcPr>
          <w:p w:rsidR="003A2619" w:rsidRPr="00826953" w:rsidRDefault="003A2619" w:rsidP="002F5B0F">
            <w:pPr>
              <w:jc w:val="center"/>
              <w:rPr>
                <w:color w:val="000000"/>
              </w:rPr>
            </w:pPr>
            <w:r w:rsidRPr="00826953">
              <w:rPr>
                <w:color w:val="000000"/>
              </w:rPr>
              <w:t>8,11</w:t>
            </w:r>
          </w:p>
        </w:tc>
        <w:tc>
          <w:tcPr>
            <w:tcW w:w="1121" w:type="dxa"/>
            <w:vAlign w:val="bottom"/>
          </w:tcPr>
          <w:p w:rsidR="003A2619" w:rsidRPr="00826953" w:rsidRDefault="003A2619" w:rsidP="002F5B0F">
            <w:pPr>
              <w:jc w:val="center"/>
              <w:rPr>
                <w:color w:val="000000"/>
              </w:rPr>
            </w:pPr>
            <w:r w:rsidRPr="00826953">
              <w:rPr>
                <w:color w:val="000000"/>
              </w:rPr>
              <w:t>54,73</w:t>
            </w:r>
          </w:p>
        </w:tc>
        <w:tc>
          <w:tcPr>
            <w:tcW w:w="1122" w:type="dxa"/>
            <w:vAlign w:val="bottom"/>
          </w:tcPr>
          <w:p w:rsidR="003A2619" w:rsidRPr="00826953" w:rsidRDefault="003A2619" w:rsidP="002F5B0F">
            <w:pPr>
              <w:jc w:val="center"/>
              <w:rPr>
                <w:color w:val="000000"/>
              </w:rPr>
            </w:pPr>
            <w:r w:rsidRPr="00826953">
              <w:rPr>
                <w:color w:val="000000"/>
              </w:rPr>
              <w:t>35,14</w:t>
            </w:r>
          </w:p>
        </w:tc>
        <w:tc>
          <w:tcPr>
            <w:tcW w:w="1496" w:type="dxa"/>
            <w:vAlign w:val="bottom"/>
          </w:tcPr>
          <w:p w:rsidR="003A2619" w:rsidRPr="00826953" w:rsidRDefault="003A2619" w:rsidP="002F5B0F">
            <w:pPr>
              <w:jc w:val="center"/>
              <w:rPr>
                <w:color w:val="000000"/>
              </w:rPr>
            </w:pPr>
            <w:r w:rsidRPr="00826953">
              <w:rPr>
                <w:color w:val="000000"/>
              </w:rPr>
              <w:t>2,03</w:t>
            </w:r>
          </w:p>
        </w:tc>
        <w:tc>
          <w:tcPr>
            <w:tcW w:w="1701" w:type="dxa"/>
            <w:vAlign w:val="bottom"/>
          </w:tcPr>
          <w:p w:rsidR="003A2619" w:rsidRPr="00826953" w:rsidRDefault="003A2619" w:rsidP="002F5B0F">
            <w:pPr>
              <w:jc w:val="center"/>
              <w:rPr>
                <w:color w:val="000000"/>
              </w:rPr>
            </w:pPr>
            <w:r w:rsidRPr="00826953">
              <w:rPr>
                <w:color w:val="000000"/>
              </w:rPr>
              <w:t>4,0209</w:t>
            </w:r>
          </w:p>
        </w:tc>
      </w:tr>
      <w:tr w:rsidR="003A2619" w:rsidRPr="00826953" w:rsidTr="002F5B0F">
        <w:trPr>
          <w:jc w:val="center"/>
        </w:trPr>
        <w:tc>
          <w:tcPr>
            <w:tcW w:w="2052" w:type="dxa"/>
            <w:vAlign w:val="bottom"/>
          </w:tcPr>
          <w:p w:rsidR="003A2619" w:rsidRPr="00826953" w:rsidRDefault="003A2619" w:rsidP="002F5B0F">
            <w:pPr>
              <w:rPr>
                <w:color w:val="000000"/>
              </w:rPr>
            </w:pPr>
            <w:proofErr w:type="spellStart"/>
            <w:r w:rsidRPr="00826953">
              <w:rPr>
                <w:color w:val="000000"/>
              </w:rPr>
              <w:t>Яшалтинский</w:t>
            </w:r>
            <w:proofErr w:type="spellEnd"/>
            <w:r w:rsidRPr="00826953">
              <w:rPr>
                <w:color w:val="000000"/>
              </w:rPr>
              <w:t xml:space="preserve"> муниципальный район</w:t>
            </w:r>
          </w:p>
        </w:tc>
        <w:tc>
          <w:tcPr>
            <w:tcW w:w="1121" w:type="dxa"/>
            <w:vAlign w:val="bottom"/>
          </w:tcPr>
          <w:p w:rsidR="003A2619" w:rsidRPr="00826953" w:rsidRDefault="003A2619" w:rsidP="002F5B0F">
            <w:pPr>
              <w:jc w:val="center"/>
              <w:rPr>
                <w:color w:val="000000"/>
              </w:rPr>
            </w:pPr>
            <w:r w:rsidRPr="00826953">
              <w:rPr>
                <w:color w:val="000000"/>
              </w:rPr>
              <w:t>2,99</w:t>
            </w:r>
          </w:p>
        </w:tc>
        <w:tc>
          <w:tcPr>
            <w:tcW w:w="1121" w:type="dxa"/>
            <w:vAlign w:val="bottom"/>
          </w:tcPr>
          <w:p w:rsidR="003A2619" w:rsidRPr="00826953" w:rsidRDefault="003A2619" w:rsidP="002F5B0F">
            <w:pPr>
              <w:jc w:val="center"/>
              <w:rPr>
                <w:color w:val="000000"/>
              </w:rPr>
            </w:pPr>
            <w:r w:rsidRPr="00826953">
              <w:rPr>
                <w:color w:val="000000"/>
              </w:rPr>
              <w:t>67,91</w:t>
            </w:r>
          </w:p>
        </w:tc>
        <w:tc>
          <w:tcPr>
            <w:tcW w:w="1122" w:type="dxa"/>
            <w:vAlign w:val="bottom"/>
          </w:tcPr>
          <w:p w:rsidR="003A2619" w:rsidRPr="00826953" w:rsidRDefault="003A2619" w:rsidP="002F5B0F">
            <w:pPr>
              <w:jc w:val="center"/>
              <w:rPr>
                <w:color w:val="000000"/>
              </w:rPr>
            </w:pPr>
            <w:r w:rsidRPr="00826953">
              <w:rPr>
                <w:color w:val="000000"/>
              </w:rPr>
              <w:t>25,37</w:t>
            </w:r>
          </w:p>
        </w:tc>
        <w:tc>
          <w:tcPr>
            <w:tcW w:w="1496" w:type="dxa"/>
            <w:vAlign w:val="bottom"/>
          </w:tcPr>
          <w:p w:rsidR="003A2619" w:rsidRPr="00826953" w:rsidRDefault="003A2619" w:rsidP="002F5B0F">
            <w:pPr>
              <w:jc w:val="center"/>
              <w:rPr>
                <w:color w:val="000000"/>
              </w:rPr>
            </w:pPr>
            <w:r w:rsidRPr="00826953">
              <w:rPr>
                <w:color w:val="000000"/>
              </w:rPr>
              <w:t>3,73</w:t>
            </w:r>
          </w:p>
        </w:tc>
        <w:tc>
          <w:tcPr>
            <w:tcW w:w="1701" w:type="dxa"/>
            <w:vAlign w:val="bottom"/>
          </w:tcPr>
          <w:p w:rsidR="003A2619" w:rsidRPr="00826953" w:rsidRDefault="003A2619" w:rsidP="002F5B0F">
            <w:pPr>
              <w:jc w:val="center"/>
              <w:rPr>
                <w:color w:val="000000"/>
              </w:rPr>
            </w:pPr>
            <w:r w:rsidRPr="00826953">
              <w:rPr>
                <w:color w:val="000000"/>
              </w:rPr>
              <w:t>3,5567</w:t>
            </w:r>
          </w:p>
        </w:tc>
      </w:tr>
      <w:tr w:rsidR="003A2619" w:rsidRPr="00826953" w:rsidTr="002F5B0F">
        <w:trPr>
          <w:jc w:val="center"/>
        </w:trPr>
        <w:tc>
          <w:tcPr>
            <w:tcW w:w="2052" w:type="dxa"/>
            <w:vAlign w:val="bottom"/>
          </w:tcPr>
          <w:p w:rsidR="003A2619" w:rsidRPr="00826953" w:rsidRDefault="003A2619" w:rsidP="002F5B0F">
            <w:pPr>
              <w:rPr>
                <w:color w:val="000000"/>
              </w:rPr>
            </w:pPr>
            <w:r w:rsidRPr="00826953">
              <w:rPr>
                <w:color w:val="000000"/>
              </w:rPr>
              <w:t>Черноземельский муниципальный район</w:t>
            </w:r>
          </w:p>
        </w:tc>
        <w:tc>
          <w:tcPr>
            <w:tcW w:w="1121" w:type="dxa"/>
            <w:vAlign w:val="bottom"/>
          </w:tcPr>
          <w:p w:rsidR="003A2619" w:rsidRPr="00826953" w:rsidRDefault="003A2619" w:rsidP="002F5B0F">
            <w:pPr>
              <w:jc w:val="center"/>
              <w:rPr>
                <w:color w:val="000000"/>
              </w:rPr>
            </w:pPr>
            <w:r w:rsidRPr="00826953">
              <w:rPr>
                <w:color w:val="000000"/>
              </w:rPr>
              <w:t>1,56</w:t>
            </w:r>
          </w:p>
        </w:tc>
        <w:tc>
          <w:tcPr>
            <w:tcW w:w="1121" w:type="dxa"/>
            <w:vAlign w:val="bottom"/>
          </w:tcPr>
          <w:p w:rsidR="003A2619" w:rsidRPr="00826953" w:rsidRDefault="003A2619" w:rsidP="002F5B0F">
            <w:pPr>
              <w:jc w:val="center"/>
              <w:rPr>
                <w:color w:val="000000"/>
              </w:rPr>
            </w:pPr>
            <w:r w:rsidRPr="00826953">
              <w:rPr>
                <w:color w:val="000000"/>
              </w:rPr>
              <w:t>51,56</w:t>
            </w:r>
          </w:p>
        </w:tc>
        <w:tc>
          <w:tcPr>
            <w:tcW w:w="1122" w:type="dxa"/>
            <w:vAlign w:val="bottom"/>
          </w:tcPr>
          <w:p w:rsidR="003A2619" w:rsidRPr="00826953" w:rsidRDefault="003A2619" w:rsidP="002F5B0F">
            <w:pPr>
              <w:jc w:val="center"/>
              <w:rPr>
                <w:color w:val="000000"/>
              </w:rPr>
            </w:pPr>
            <w:r w:rsidRPr="00826953">
              <w:rPr>
                <w:color w:val="000000"/>
              </w:rPr>
              <w:t>36,72</w:t>
            </w:r>
          </w:p>
        </w:tc>
        <w:tc>
          <w:tcPr>
            <w:tcW w:w="1496" w:type="dxa"/>
            <w:vAlign w:val="bottom"/>
          </w:tcPr>
          <w:p w:rsidR="003A2619" w:rsidRPr="00826953" w:rsidRDefault="003A2619" w:rsidP="002F5B0F">
            <w:pPr>
              <w:jc w:val="center"/>
              <w:rPr>
                <w:color w:val="000000"/>
              </w:rPr>
            </w:pPr>
            <w:r w:rsidRPr="00826953">
              <w:rPr>
                <w:color w:val="000000"/>
              </w:rPr>
              <w:t>10,16</w:t>
            </w:r>
          </w:p>
        </w:tc>
        <w:tc>
          <w:tcPr>
            <w:tcW w:w="1701" w:type="dxa"/>
            <w:vAlign w:val="bottom"/>
          </w:tcPr>
          <w:p w:rsidR="003A2619" w:rsidRPr="00826953" w:rsidRDefault="003A2619" w:rsidP="002F5B0F">
            <w:pPr>
              <w:jc w:val="center"/>
              <w:rPr>
                <w:color w:val="000000"/>
              </w:rPr>
            </w:pPr>
            <w:r w:rsidRPr="00826953">
              <w:rPr>
                <w:color w:val="000000"/>
              </w:rPr>
              <w:t>3,8843</w:t>
            </w:r>
          </w:p>
        </w:tc>
      </w:tr>
      <w:tr w:rsidR="003A2619" w:rsidRPr="00826953" w:rsidTr="002F5B0F">
        <w:trPr>
          <w:jc w:val="center"/>
        </w:trPr>
        <w:tc>
          <w:tcPr>
            <w:tcW w:w="2052" w:type="dxa"/>
            <w:vAlign w:val="bottom"/>
          </w:tcPr>
          <w:p w:rsidR="003A2619" w:rsidRPr="00826953" w:rsidRDefault="003A2619" w:rsidP="002F5B0F">
            <w:pPr>
              <w:rPr>
                <w:color w:val="000000"/>
              </w:rPr>
            </w:pPr>
            <w:proofErr w:type="spellStart"/>
            <w:r w:rsidRPr="00826953">
              <w:rPr>
                <w:color w:val="000000"/>
              </w:rPr>
              <w:t>Приютненский</w:t>
            </w:r>
            <w:proofErr w:type="spellEnd"/>
            <w:r w:rsidRPr="00826953">
              <w:rPr>
                <w:color w:val="000000"/>
              </w:rPr>
              <w:t xml:space="preserve"> муниципальный район</w:t>
            </w:r>
          </w:p>
        </w:tc>
        <w:tc>
          <w:tcPr>
            <w:tcW w:w="1121" w:type="dxa"/>
            <w:vAlign w:val="bottom"/>
          </w:tcPr>
          <w:p w:rsidR="003A2619" w:rsidRPr="00826953" w:rsidRDefault="003A2619" w:rsidP="002F5B0F">
            <w:pPr>
              <w:jc w:val="center"/>
              <w:rPr>
                <w:color w:val="000000"/>
              </w:rPr>
            </w:pPr>
            <w:r w:rsidRPr="00826953">
              <w:rPr>
                <w:color w:val="000000"/>
              </w:rPr>
              <w:t>13,51</w:t>
            </w:r>
          </w:p>
        </w:tc>
        <w:tc>
          <w:tcPr>
            <w:tcW w:w="1121" w:type="dxa"/>
            <w:vAlign w:val="bottom"/>
          </w:tcPr>
          <w:p w:rsidR="003A2619" w:rsidRPr="00826953" w:rsidRDefault="003A2619" w:rsidP="002F5B0F">
            <w:pPr>
              <w:jc w:val="center"/>
              <w:rPr>
                <w:color w:val="000000"/>
              </w:rPr>
            </w:pPr>
            <w:r w:rsidRPr="00826953">
              <w:rPr>
                <w:color w:val="000000"/>
              </w:rPr>
              <w:t>54,05</w:t>
            </w:r>
          </w:p>
        </w:tc>
        <w:tc>
          <w:tcPr>
            <w:tcW w:w="1122" w:type="dxa"/>
            <w:vAlign w:val="bottom"/>
          </w:tcPr>
          <w:p w:rsidR="003A2619" w:rsidRPr="00826953" w:rsidRDefault="003A2619" w:rsidP="002F5B0F">
            <w:pPr>
              <w:jc w:val="center"/>
              <w:rPr>
                <w:color w:val="000000"/>
              </w:rPr>
            </w:pPr>
            <w:r w:rsidRPr="00826953">
              <w:rPr>
                <w:color w:val="000000"/>
              </w:rPr>
              <w:t>28,38</w:t>
            </w:r>
          </w:p>
        </w:tc>
        <w:tc>
          <w:tcPr>
            <w:tcW w:w="1496" w:type="dxa"/>
            <w:vAlign w:val="bottom"/>
          </w:tcPr>
          <w:p w:rsidR="003A2619" w:rsidRPr="00826953" w:rsidRDefault="003A2619" w:rsidP="002F5B0F">
            <w:pPr>
              <w:jc w:val="center"/>
              <w:rPr>
                <w:color w:val="000000"/>
              </w:rPr>
            </w:pPr>
            <w:r w:rsidRPr="00826953">
              <w:rPr>
                <w:color w:val="000000"/>
              </w:rPr>
              <w:t>4,05</w:t>
            </w:r>
          </w:p>
        </w:tc>
        <w:tc>
          <w:tcPr>
            <w:tcW w:w="1701" w:type="dxa"/>
            <w:vAlign w:val="bottom"/>
          </w:tcPr>
          <w:p w:rsidR="003A2619" w:rsidRPr="00826953" w:rsidRDefault="003A2619" w:rsidP="002F5B0F">
            <w:pPr>
              <w:jc w:val="center"/>
              <w:rPr>
                <w:color w:val="000000"/>
              </w:rPr>
            </w:pPr>
            <w:r w:rsidRPr="00826953">
              <w:rPr>
                <w:color w:val="000000"/>
              </w:rPr>
              <w:t>4,0097</w:t>
            </w:r>
          </w:p>
        </w:tc>
      </w:tr>
      <w:tr w:rsidR="003A2619" w:rsidRPr="00826953" w:rsidTr="002F5B0F">
        <w:trPr>
          <w:jc w:val="center"/>
        </w:trPr>
        <w:tc>
          <w:tcPr>
            <w:tcW w:w="2052" w:type="dxa"/>
            <w:vAlign w:val="bottom"/>
          </w:tcPr>
          <w:p w:rsidR="003A2619" w:rsidRPr="00826953" w:rsidRDefault="003A2619" w:rsidP="002F5B0F">
            <w:pPr>
              <w:rPr>
                <w:color w:val="000000"/>
              </w:rPr>
            </w:pPr>
            <w:proofErr w:type="spellStart"/>
            <w:r w:rsidRPr="00826953">
              <w:rPr>
                <w:color w:val="000000"/>
              </w:rPr>
              <w:t>Сарпинский</w:t>
            </w:r>
            <w:proofErr w:type="spellEnd"/>
            <w:r w:rsidRPr="00826953">
              <w:rPr>
                <w:color w:val="000000"/>
              </w:rPr>
              <w:t xml:space="preserve"> муниципальный район</w:t>
            </w:r>
          </w:p>
        </w:tc>
        <w:tc>
          <w:tcPr>
            <w:tcW w:w="1121" w:type="dxa"/>
            <w:vAlign w:val="bottom"/>
          </w:tcPr>
          <w:p w:rsidR="003A2619" w:rsidRPr="00826953" w:rsidRDefault="003A2619" w:rsidP="002F5B0F">
            <w:pPr>
              <w:jc w:val="center"/>
              <w:rPr>
                <w:color w:val="000000"/>
              </w:rPr>
            </w:pPr>
            <w:r w:rsidRPr="00826953">
              <w:rPr>
                <w:color w:val="000000"/>
              </w:rPr>
              <w:t>5,75</w:t>
            </w:r>
          </w:p>
        </w:tc>
        <w:tc>
          <w:tcPr>
            <w:tcW w:w="1121" w:type="dxa"/>
            <w:vAlign w:val="bottom"/>
          </w:tcPr>
          <w:p w:rsidR="003A2619" w:rsidRPr="00826953" w:rsidRDefault="003A2619" w:rsidP="002F5B0F">
            <w:pPr>
              <w:jc w:val="center"/>
              <w:rPr>
                <w:color w:val="000000"/>
              </w:rPr>
            </w:pPr>
            <w:r w:rsidRPr="00826953">
              <w:rPr>
                <w:color w:val="000000"/>
              </w:rPr>
              <w:t>57,47</w:t>
            </w:r>
          </w:p>
        </w:tc>
        <w:tc>
          <w:tcPr>
            <w:tcW w:w="1122" w:type="dxa"/>
            <w:vAlign w:val="bottom"/>
          </w:tcPr>
          <w:p w:rsidR="003A2619" w:rsidRPr="00826953" w:rsidRDefault="003A2619" w:rsidP="002F5B0F">
            <w:pPr>
              <w:jc w:val="center"/>
              <w:rPr>
                <w:color w:val="000000"/>
              </w:rPr>
            </w:pPr>
            <w:r w:rsidRPr="00826953">
              <w:rPr>
                <w:color w:val="000000"/>
              </w:rPr>
              <w:t>31,03</w:t>
            </w:r>
          </w:p>
        </w:tc>
        <w:tc>
          <w:tcPr>
            <w:tcW w:w="1496" w:type="dxa"/>
            <w:vAlign w:val="bottom"/>
          </w:tcPr>
          <w:p w:rsidR="003A2619" w:rsidRPr="00826953" w:rsidRDefault="003A2619" w:rsidP="002F5B0F">
            <w:pPr>
              <w:jc w:val="center"/>
              <w:rPr>
                <w:color w:val="000000"/>
              </w:rPr>
            </w:pPr>
            <w:r w:rsidRPr="00826953">
              <w:rPr>
                <w:color w:val="000000"/>
              </w:rPr>
              <w:t>5,75</w:t>
            </w:r>
          </w:p>
        </w:tc>
        <w:tc>
          <w:tcPr>
            <w:tcW w:w="1701" w:type="dxa"/>
            <w:vAlign w:val="bottom"/>
          </w:tcPr>
          <w:p w:rsidR="003A2619" w:rsidRPr="00826953" w:rsidRDefault="003A2619" w:rsidP="002F5B0F">
            <w:pPr>
              <w:jc w:val="center"/>
              <w:rPr>
                <w:color w:val="000000"/>
              </w:rPr>
            </w:pPr>
            <w:r w:rsidRPr="00826953">
              <w:rPr>
                <w:color w:val="000000"/>
              </w:rPr>
              <w:t>3,8235</w:t>
            </w:r>
          </w:p>
        </w:tc>
      </w:tr>
      <w:tr w:rsidR="003A2619" w:rsidRPr="00826953" w:rsidTr="002F5B0F">
        <w:trPr>
          <w:jc w:val="center"/>
        </w:trPr>
        <w:tc>
          <w:tcPr>
            <w:tcW w:w="2052" w:type="dxa"/>
            <w:vAlign w:val="bottom"/>
          </w:tcPr>
          <w:p w:rsidR="003A2619" w:rsidRPr="00826953" w:rsidRDefault="003A2619" w:rsidP="002F5B0F">
            <w:pPr>
              <w:rPr>
                <w:color w:val="000000"/>
              </w:rPr>
            </w:pPr>
            <w:proofErr w:type="spellStart"/>
            <w:r w:rsidRPr="00826953">
              <w:rPr>
                <w:color w:val="000000"/>
              </w:rPr>
              <w:t>Малодербетовский</w:t>
            </w:r>
            <w:proofErr w:type="spellEnd"/>
            <w:r w:rsidRPr="00826953">
              <w:rPr>
                <w:color w:val="000000"/>
              </w:rPr>
              <w:t xml:space="preserve"> муниципальный район</w:t>
            </w:r>
          </w:p>
        </w:tc>
        <w:tc>
          <w:tcPr>
            <w:tcW w:w="1121" w:type="dxa"/>
            <w:vAlign w:val="bottom"/>
          </w:tcPr>
          <w:p w:rsidR="003A2619" w:rsidRPr="00826953" w:rsidRDefault="003A2619" w:rsidP="002F5B0F">
            <w:pPr>
              <w:jc w:val="center"/>
              <w:rPr>
                <w:color w:val="000000"/>
              </w:rPr>
            </w:pPr>
            <w:r w:rsidRPr="00826953">
              <w:rPr>
                <w:color w:val="000000"/>
              </w:rPr>
              <w:t>9</w:t>
            </w:r>
          </w:p>
        </w:tc>
        <w:tc>
          <w:tcPr>
            <w:tcW w:w="1121" w:type="dxa"/>
            <w:vAlign w:val="bottom"/>
          </w:tcPr>
          <w:p w:rsidR="003A2619" w:rsidRPr="00826953" w:rsidRDefault="003A2619" w:rsidP="002F5B0F">
            <w:pPr>
              <w:jc w:val="center"/>
              <w:rPr>
                <w:color w:val="000000"/>
              </w:rPr>
            </w:pPr>
            <w:r w:rsidRPr="00826953">
              <w:rPr>
                <w:color w:val="000000"/>
              </w:rPr>
              <w:t>41</w:t>
            </w:r>
          </w:p>
        </w:tc>
        <w:tc>
          <w:tcPr>
            <w:tcW w:w="1122" w:type="dxa"/>
            <w:vAlign w:val="bottom"/>
          </w:tcPr>
          <w:p w:rsidR="003A2619" w:rsidRPr="00826953" w:rsidRDefault="003A2619" w:rsidP="002F5B0F">
            <w:pPr>
              <w:jc w:val="center"/>
              <w:rPr>
                <w:color w:val="000000"/>
              </w:rPr>
            </w:pPr>
            <w:r w:rsidRPr="00826953">
              <w:rPr>
                <w:color w:val="000000"/>
              </w:rPr>
              <w:t>48</w:t>
            </w:r>
          </w:p>
        </w:tc>
        <w:tc>
          <w:tcPr>
            <w:tcW w:w="1496" w:type="dxa"/>
            <w:vAlign w:val="bottom"/>
          </w:tcPr>
          <w:p w:rsidR="003A2619" w:rsidRPr="00826953" w:rsidRDefault="003A2619" w:rsidP="002F5B0F">
            <w:pPr>
              <w:jc w:val="center"/>
              <w:rPr>
                <w:color w:val="000000"/>
              </w:rPr>
            </w:pPr>
            <w:r w:rsidRPr="00826953">
              <w:rPr>
                <w:color w:val="000000"/>
              </w:rPr>
              <w:t>2</w:t>
            </w:r>
          </w:p>
        </w:tc>
        <w:tc>
          <w:tcPr>
            <w:tcW w:w="1701" w:type="dxa"/>
            <w:vAlign w:val="bottom"/>
          </w:tcPr>
          <w:p w:rsidR="003A2619" w:rsidRPr="00826953" w:rsidRDefault="003A2619" w:rsidP="002F5B0F">
            <w:pPr>
              <w:jc w:val="center"/>
              <w:rPr>
                <w:color w:val="000000"/>
              </w:rPr>
            </w:pPr>
            <w:r w:rsidRPr="00826953">
              <w:rPr>
                <w:color w:val="000000"/>
              </w:rPr>
              <w:t>3,9295</w:t>
            </w:r>
          </w:p>
        </w:tc>
      </w:tr>
      <w:tr w:rsidR="003A2619" w:rsidRPr="00826953" w:rsidTr="002F5B0F">
        <w:trPr>
          <w:jc w:val="center"/>
        </w:trPr>
        <w:tc>
          <w:tcPr>
            <w:tcW w:w="2052" w:type="dxa"/>
            <w:vAlign w:val="bottom"/>
          </w:tcPr>
          <w:p w:rsidR="003A2619" w:rsidRPr="00826953" w:rsidRDefault="003A2619" w:rsidP="002F5B0F">
            <w:pPr>
              <w:rPr>
                <w:color w:val="000000"/>
              </w:rPr>
            </w:pPr>
            <w:proofErr w:type="spellStart"/>
            <w:r w:rsidRPr="00826953">
              <w:rPr>
                <w:color w:val="000000"/>
              </w:rPr>
              <w:t>Ики-Бурульский</w:t>
            </w:r>
            <w:proofErr w:type="spellEnd"/>
            <w:r w:rsidRPr="00826953">
              <w:rPr>
                <w:color w:val="000000"/>
              </w:rPr>
              <w:t xml:space="preserve"> муниципальный район</w:t>
            </w:r>
          </w:p>
        </w:tc>
        <w:tc>
          <w:tcPr>
            <w:tcW w:w="1121" w:type="dxa"/>
            <w:vAlign w:val="bottom"/>
          </w:tcPr>
          <w:p w:rsidR="003A2619" w:rsidRPr="00826953" w:rsidRDefault="003A2619" w:rsidP="002F5B0F">
            <w:pPr>
              <w:jc w:val="center"/>
              <w:rPr>
                <w:color w:val="000000"/>
              </w:rPr>
            </w:pPr>
            <w:r w:rsidRPr="00826953">
              <w:rPr>
                <w:color w:val="000000"/>
              </w:rPr>
              <w:t>33,33</w:t>
            </w:r>
          </w:p>
        </w:tc>
        <w:tc>
          <w:tcPr>
            <w:tcW w:w="1121" w:type="dxa"/>
            <w:vAlign w:val="bottom"/>
          </w:tcPr>
          <w:p w:rsidR="003A2619" w:rsidRPr="00826953" w:rsidRDefault="003A2619" w:rsidP="002F5B0F">
            <w:pPr>
              <w:jc w:val="center"/>
              <w:rPr>
                <w:color w:val="000000"/>
              </w:rPr>
            </w:pPr>
            <w:r w:rsidRPr="00826953">
              <w:rPr>
                <w:color w:val="000000"/>
              </w:rPr>
              <w:t>35,9</w:t>
            </w:r>
          </w:p>
        </w:tc>
        <w:tc>
          <w:tcPr>
            <w:tcW w:w="1122" w:type="dxa"/>
            <w:vAlign w:val="bottom"/>
          </w:tcPr>
          <w:p w:rsidR="003A2619" w:rsidRPr="00826953" w:rsidRDefault="003A2619" w:rsidP="002F5B0F">
            <w:pPr>
              <w:jc w:val="center"/>
              <w:rPr>
                <w:color w:val="000000"/>
              </w:rPr>
            </w:pPr>
            <w:r w:rsidRPr="00826953">
              <w:rPr>
                <w:color w:val="000000"/>
              </w:rPr>
              <w:t>25,64</w:t>
            </w:r>
          </w:p>
        </w:tc>
        <w:tc>
          <w:tcPr>
            <w:tcW w:w="1496" w:type="dxa"/>
            <w:vAlign w:val="bottom"/>
          </w:tcPr>
          <w:p w:rsidR="003A2619" w:rsidRPr="00826953" w:rsidRDefault="003A2619" w:rsidP="002F5B0F">
            <w:pPr>
              <w:jc w:val="center"/>
              <w:rPr>
                <w:color w:val="000000"/>
              </w:rPr>
            </w:pPr>
            <w:r w:rsidRPr="00826953">
              <w:rPr>
                <w:color w:val="000000"/>
              </w:rPr>
              <w:t>5,13</w:t>
            </w:r>
          </w:p>
        </w:tc>
        <w:tc>
          <w:tcPr>
            <w:tcW w:w="1701" w:type="dxa"/>
            <w:vAlign w:val="bottom"/>
          </w:tcPr>
          <w:p w:rsidR="003A2619" w:rsidRPr="00826953" w:rsidRDefault="003A2619" w:rsidP="002F5B0F">
            <w:pPr>
              <w:jc w:val="center"/>
              <w:rPr>
                <w:color w:val="000000"/>
              </w:rPr>
            </w:pPr>
            <w:r w:rsidRPr="00826953">
              <w:rPr>
                <w:color w:val="000000"/>
              </w:rPr>
              <w:t>3,5672</w:t>
            </w:r>
          </w:p>
        </w:tc>
      </w:tr>
      <w:tr w:rsidR="003A2619" w:rsidRPr="00826953" w:rsidTr="002F5B0F">
        <w:trPr>
          <w:jc w:val="center"/>
        </w:trPr>
        <w:tc>
          <w:tcPr>
            <w:tcW w:w="2052" w:type="dxa"/>
            <w:vAlign w:val="bottom"/>
          </w:tcPr>
          <w:p w:rsidR="003A2619" w:rsidRPr="00826953" w:rsidRDefault="003A2619" w:rsidP="002F5B0F">
            <w:pPr>
              <w:rPr>
                <w:color w:val="000000"/>
              </w:rPr>
            </w:pPr>
            <w:r w:rsidRPr="00826953">
              <w:rPr>
                <w:color w:val="000000"/>
              </w:rPr>
              <w:t>Октябрьский муниципальный район</w:t>
            </w:r>
          </w:p>
        </w:tc>
        <w:tc>
          <w:tcPr>
            <w:tcW w:w="1121" w:type="dxa"/>
            <w:vAlign w:val="bottom"/>
          </w:tcPr>
          <w:p w:rsidR="003A2619" w:rsidRPr="00826953" w:rsidRDefault="003A2619" w:rsidP="002F5B0F">
            <w:pPr>
              <w:jc w:val="center"/>
              <w:rPr>
                <w:color w:val="000000"/>
              </w:rPr>
            </w:pPr>
            <w:r w:rsidRPr="00826953">
              <w:rPr>
                <w:color w:val="000000"/>
              </w:rPr>
              <w:t>13,85</w:t>
            </w:r>
          </w:p>
        </w:tc>
        <w:tc>
          <w:tcPr>
            <w:tcW w:w="1121" w:type="dxa"/>
            <w:vAlign w:val="bottom"/>
          </w:tcPr>
          <w:p w:rsidR="003A2619" w:rsidRPr="00826953" w:rsidRDefault="003A2619" w:rsidP="002F5B0F">
            <w:pPr>
              <w:jc w:val="center"/>
              <w:rPr>
                <w:color w:val="000000"/>
              </w:rPr>
            </w:pPr>
            <w:r w:rsidRPr="00826953">
              <w:rPr>
                <w:color w:val="000000"/>
              </w:rPr>
              <w:t>55,38</w:t>
            </w:r>
          </w:p>
        </w:tc>
        <w:tc>
          <w:tcPr>
            <w:tcW w:w="1122" w:type="dxa"/>
            <w:vAlign w:val="bottom"/>
          </w:tcPr>
          <w:p w:rsidR="003A2619" w:rsidRPr="00826953" w:rsidRDefault="003A2619" w:rsidP="002F5B0F">
            <w:pPr>
              <w:jc w:val="center"/>
              <w:rPr>
                <w:color w:val="000000"/>
              </w:rPr>
            </w:pPr>
            <w:r w:rsidRPr="00826953">
              <w:rPr>
                <w:color w:val="000000"/>
              </w:rPr>
              <w:t>27,69</w:t>
            </w:r>
          </w:p>
        </w:tc>
        <w:tc>
          <w:tcPr>
            <w:tcW w:w="1496" w:type="dxa"/>
            <w:vAlign w:val="bottom"/>
          </w:tcPr>
          <w:p w:rsidR="003A2619" w:rsidRPr="00826953" w:rsidRDefault="003A2619" w:rsidP="002F5B0F">
            <w:pPr>
              <w:jc w:val="center"/>
              <w:rPr>
                <w:color w:val="000000"/>
              </w:rPr>
            </w:pPr>
            <w:r w:rsidRPr="00826953">
              <w:rPr>
                <w:color w:val="000000"/>
              </w:rPr>
              <w:t>3,08</w:t>
            </w:r>
          </w:p>
        </w:tc>
        <w:tc>
          <w:tcPr>
            <w:tcW w:w="1701" w:type="dxa"/>
            <w:vAlign w:val="bottom"/>
          </w:tcPr>
          <w:p w:rsidR="003A2619" w:rsidRPr="00826953" w:rsidRDefault="003A2619" w:rsidP="002F5B0F">
            <w:pPr>
              <w:jc w:val="center"/>
              <w:rPr>
                <w:color w:val="000000"/>
              </w:rPr>
            </w:pPr>
            <w:r w:rsidRPr="00826953">
              <w:rPr>
                <w:color w:val="000000"/>
              </w:rPr>
              <w:t>3,5065</w:t>
            </w:r>
          </w:p>
        </w:tc>
      </w:tr>
      <w:tr w:rsidR="003A2619" w:rsidRPr="00826953" w:rsidTr="002F5B0F">
        <w:trPr>
          <w:jc w:val="center"/>
        </w:trPr>
        <w:tc>
          <w:tcPr>
            <w:tcW w:w="2052" w:type="dxa"/>
            <w:vAlign w:val="bottom"/>
          </w:tcPr>
          <w:p w:rsidR="003A2619" w:rsidRPr="00826953" w:rsidRDefault="003A2619" w:rsidP="002F5B0F">
            <w:pPr>
              <w:rPr>
                <w:color w:val="000000"/>
              </w:rPr>
            </w:pPr>
            <w:proofErr w:type="spellStart"/>
            <w:r w:rsidRPr="00826953">
              <w:rPr>
                <w:color w:val="000000"/>
              </w:rPr>
              <w:t>Городовиковский</w:t>
            </w:r>
            <w:proofErr w:type="spellEnd"/>
            <w:r w:rsidRPr="00826953">
              <w:rPr>
                <w:color w:val="000000"/>
              </w:rPr>
              <w:t xml:space="preserve"> муниципальный район</w:t>
            </w:r>
          </w:p>
        </w:tc>
        <w:tc>
          <w:tcPr>
            <w:tcW w:w="1121" w:type="dxa"/>
            <w:vAlign w:val="bottom"/>
          </w:tcPr>
          <w:p w:rsidR="003A2619" w:rsidRPr="00826953" w:rsidRDefault="003A2619" w:rsidP="002F5B0F">
            <w:pPr>
              <w:jc w:val="center"/>
              <w:rPr>
                <w:color w:val="000000"/>
              </w:rPr>
            </w:pPr>
            <w:r w:rsidRPr="00826953">
              <w:rPr>
                <w:color w:val="000000"/>
              </w:rPr>
              <w:t>12,81</w:t>
            </w:r>
          </w:p>
        </w:tc>
        <w:tc>
          <w:tcPr>
            <w:tcW w:w="1121" w:type="dxa"/>
            <w:vAlign w:val="bottom"/>
          </w:tcPr>
          <w:p w:rsidR="003A2619" w:rsidRPr="00826953" w:rsidRDefault="003A2619" w:rsidP="002F5B0F">
            <w:pPr>
              <w:jc w:val="center"/>
              <w:rPr>
                <w:color w:val="000000"/>
              </w:rPr>
            </w:pPr>
            <w:r w:rsidRPr="00826953">
              <w:rPr>
                <w:color w:val="000000"/>
              </w:rPr>
              <w:t>45,32</w:t>
            </w:r>
          </w:p>
        </w:tc>
        <w:tc>
          <w:tcPr>
            <w:tcW w:w="1122" w:type="dxa"/>
            <w:vAlign w:val="bottom"/>
          </w:tcPr>
          <w:p w:rsidR="003A2619" w:rsidRPr="00826953" w:rsidRDefault="003A2619" w:rsidP="002F5B0F">
            <w:pPr>
              <w:jc w:val="center"/>
              <w:rPr>
                <w:color w:val="000000"/>
              </w:rPr>
            </w:pPr>
            <w:r w:rsidRPr="00826953">
              <w:rPr>
                <w:color w:val="000000"/>
              </w:rPr>
              <w:t>32,02</w:t>
            </w:r>
          </w:p>
        </w:tc>
        <w:tc>
          <w:tcPr>
            <w:tcW w:w="1496" w:type="dxa"/>
            <w:vAlign w:val="bottom"/>
          </w:tcPr>
          <w:p w:rsidR="003A2619" w:rsidRPr="00826953" w:rsidRDefault="003A2619" w:rsidP="002F5B0F">
            <w:pPr>
              <w:jc w:val="center"/>
              <w:rPr>
                <w:color w:val="000000"/>
              </w:rPr>
            </w:pPr>
            <w:r w:rsidRPr="00826953">
              <w:rPr>
                <w:color w:val="000000"/>
              </w:rPr>
              <w:t>9,85</w:t>
            </w:r>
          </w:p>
        </w:tc>
        <w:tc>
          <w:tcPr>
            <w:tcW w:w="1701" w:type="dxa"/>
            <w:vAlign w:val="bottom"/>
          </w:tcPr>
          <w:p w:rsidR="003A2619" w:rsidRPr="00826953" w:rsidRDefault="003A2619" w:rsidP="002F5B0F">
            <w:pPr>
              <w:jc w:val="center"/>
              <w:rPr>
                <w:color w:val="000000"/>
              </w:rPr>
            </w:pPr>
            <w:r w:rsidRPr="00826953">
              <w:rPr>
                <w:color w:val="000000"/>
              </w:rPr>
              <w:t>3,65</w:t>
            </w:r>
          </w:p>
        </w:tc>
      </w:tr>
      <w:tr w:rsidR="003A2619" w:rsidRPr="00826953" w:rsidTr="002F5B0F">
        <w:trPr>
          <w:jc w:val="center"/>
        </w:trPr>
        <w:tc>
          <w:tcPr>
            <w:tcW w:w="2052" w:type="dxa"/>
            <w:vAlign w:val="bottom"/>
          </w:tcPr>
          <w:p w:rsidR="003A2619" w:rsidRPr="00826953" w:rsidRDefault="003A2619" w:rsidP="002F5B0F">
            <w:pPr>
              <w:rPr>
                <w:color w:val="000000"/>
              </w:rPr>
            </w:pPr>
            <w:r w:rsidRPr="00826953">
              <w:rPr>
                <w:color w:val="000000"/>
              </w:rPr>
              <w:t>Целинный муниципальный район</w:t>
            </w:r>
          </w:p>
        </w:tc>
        <w:tc>
          <w:tcPr>
            <w:tcW w:w="1121" w:type="dxa"/>
            <w:vAlign w:val="bottom"/>
          </w:tcPr>
          <w:p w:rsidR="003A2619" w:rsidRPr="00826953" w:rsidRDefault="003A2619" w:rsidP="002F5B0F">
            <w:pPr>
              <w:jc w:val="center"/>
              <w:rPr>
                <w:color w:val="000000"/>
              </w:rPr>
            </w:pPr>
            <w:r w:rsidRPr="00826953">
              <w:rPr>
                <w:color w:val="000000"/>
              </w:rPr>
              <w:t>6,95</w:t>
            </w:r>
          </w:p>
        </w:tc>
        <w:tc>
          <w:tcPr>
            <w:tcW w:w="1121" w:type="dxa"/>
            <w:vAlign w:val="bottom"/>
          </w:tcPr>
          <w:p w:rsidR="003A2619" w:rsidRPr="00826953" w:rsidRDefault="003A2619" w:rsidP="002F5B0F">
            <w:pPr>
              <w:jc w:val="center"/>
              <w:rPr>
                <w:color w:val="000000"/>
              </w:rPr>
            </w:pPr>
            <w:r w:rsidRPr="00826953">
              <w:rPr>
                <w:color w:val="000000"/>
              </w:rPr>
              <w:t>50,27</w:t>
            </w:r>
          </w:p>
        </w:tc>
        <w:tc>
          <w:tcPr>
            <w:tcW w:w="1122" w:type="dxa"/>
            <w:vAlign w:val="bottom"/>
          </w:tcPr>
          <w:p w:rsidR="003A2619" w:rsidRPr="00826953" w:rsidRDefault="003A2619" w:rsidP="002F5B0F">
            <w:pPr>
              <w:jc w:val="center"/>
              <w:rPr>
                <w:color w:val="000000"/>
              </w:rPr>
            </w:pPr>
            <w:r w:rsidRPr="00826953">
              <w:rPr>
                <w:color w:val="000000"/>
              </w:rPr>
              <w:t>36,36</w:t>
            </w:r>
          </w:p>
        </w:tc>
        <w:tc>
          <w:tcPr>
            <w:tcW w:w="1496" w:type="dxa"/>
            <w:vAlign w:val="bottom"/>
          </w:tcPr>
          <w:p w:rsidR="003A2619" w:rsidRPr="00826953" w:rsidRDefault="003A2619" w:rsidP="002F5B0F">
            <w:pPr>
              <w:jc w:val="center"/>
              <w:rPr>
                <w:color w:val="000000"/>
              </w:rPr>
            </w:pPr>
            <w:r w:rsidRPr="00826953">
              <w:rPr>
                <w:color w:val="000000"/>
              </w:rPr>
              <w:t>6,42</w:t>
            </w:r>
          </w:p>
        </w:tc>
        <w:tc>
          <w:tcPr>
            <w:tcW w:w="1701" w:type="dxa"/>
            <w:vAlign w:val="bottom"/>
          </w:tcPr>
          <w:p w:rsidR="003A2619" w:rsidRPr="00826953" w:rsidRDefault="003A2619" w:rsidP="002F5B0F">
            <w:pPr>
              <w:jc w:val="center"/>
              <w:rPr>
                <w:color w:val="000000"/>
              </w:rPr>
            </w:pPr>
            <w:r w:rsidRPr="00826953">
              <w:rPr>
                <w:color w:val="000000"/>
              </w:rPr>
              <w:t>3,7637</w:t>
            </w:r>
          </w:p>
        </w:tc>
      </w:tr>
      <w:tr w:rsidR="003A2619" w:rsidRPr="00826953" w:rsidTr="002F5B0F">
        <w:trPr>
          <w:jc w:val="center"/>
        </w:trPr>
        <w:tc>
          <w:tcPr>
            <w:tcW w:w="2052" w:type="dxa"/>
            <w:vAlign w:val="bottom"/>
          </w:tcPr>
          <w:p w:rsidR="003A2619" w:rsidRPr="00826953" w:rsidRDefault="003A2619" w:rsidP="002F5B0F">
            <w:pPr>
              <w:rPr>
                <w:color w:val="000000"/>
              </w:rPr>
            </w:pPr>
            <w:r w:rsidRPr="00826953">
              <w:rPr>
                <w:color w:val="000000"/>
              </w:rPr>
              <w:t>город Элиста</w:t>
            </w:r>
          </w:p>
        </w:tc>
        <w:tc>
          <w:tcPr>
            <w:tcW w:w="1121" w:type="dxa"/>
            <w:vAlign w:val="bottom"/>
          </w:tcPr>
          <w:p w:rsidR="003A2619" w:rsidRPr="00826953" w:rsidRDefault="003A2619" w:rsidP="002F5B0F">
            <w:pPr>
              <w:jc w:val="center"/>
              <w:rPr>
                <w:color w:val="000000"/>
              </w:rPr>
            </w:pPr>
            <w:r w:rsidRPr="00826953">
              <w:rPr>
                <w:color w:val="000000"/>
              </w:rPr>
              <w:t>5,26</w:t>
            </w:r>
          </w:p>
        </w:tc>
        <w:tc>
          <w:tcPr>
            <w:tcW w:w="1121" w:type="dxa"/>
            <w:vAlign w:val="bottom"/>
          </w:tcPr>
          <w:p w:rsidR="003A2619" w:rsidRPr="00826953" w:rsidRDefault="003A2619" w:rsidP="002F5B0F">
            <w:pPr>
              <w:jc w:val="center"/>
              <w:rPr>
                <w:color w:val="000000"/>
              </w:rPr>
            </w:pPr>
            <w:r w:rsidRPr="00826953">
              <w:rPr>
                <w:color w:val="000000"/>
              </w:rPr>
              <w:t>48,91</w:t>
            </w:r>
          </w:p>
        </w:tc>
        <w:tc>
          <w:tcPr>
            <w:tcW w:w="1122" w:type="dxa"/>
            <w:vAlign w:val="bottom"/>
          </w:tcPr>
          <w:p w:rsidR="003A2619" w:rsidRPr="00826953" w:rsidRDefault="003A2619" w:rsidP="002F5B0F">
            <w:pPr>
              <w:jc w:val="center"/>
              <w:rPr>
                <w:color w:val="000000"/>
              </w:rPr>
            </w:pPr>
            <w:r w:rsidRPr="00826953">
              <w:rPr>
                <w:color w:val="000000"/>
              </w:rPr>
              <w:t>37,73</w:t>
            </w:r>
          </w:p>
        </w:tc>
        <w:tc>
          <w:tcPr>
            <w:tcW w:w="1496" w:type="dxa"/>
            <w:vAlign w:val="bottom"/>
          </w:tcPr>
          <w:p w:rsidR="003A2619" w:rsidRPr="00826953" w:rsidRDefault="003A2619" w:rsidP="002F5B0F">
            <w:pPr>
              <w:jc w:val="center"/>
              <w:rPr>
                <w:color w:val="000000"/>
              </w:rPr>
            </w:pPr>
            <w:r w:rsidRPr="00826953">
              <w:rPr>
                <w:color w:val="000000"/>
              </w:rPr>
              <w:t>8,1</w:t>
            </w:r>
          </w:p>
        </w:tc>
        <w:tc>
          <w:tcPr>
            <w:tcW w:w="1701" w:type="dxa"/>
            <w:vAlign w:val="bottom"/>
          </w:tcPr>
          <w:p w:rsidR="003A2619" w:rsidRPr="00826953" w:rsidRDefault="003A2619" w:rsidP="002F5B0F">
            <w:pPr>
              <w:jc w:val="center"/>
              <w:rPr>
                <w:color w:val="000000"/>
              </w:rPr>
            </w:pPr>
            <w:r w:rsidRPr="00826953">
              <w:rPr>
                <w:color w:val="000000"/>
              </w:rPr>
              <w:t>4,0972</w:t>
            </w:r>
          </w:p>
        </w:tc>
      </w:tr>
      <w:tr w:rsidR="003A2619" w:rsidRPr="00826953" w:rsidTr="002F5B0F">
        <w:trPr>
          <w:jc w:val="center"/>
        </w:trPr>
        <w:tc>
          <w:tcPr>
            <w:tcW w:w="2052" w:type="dxa"/>
            <w:vAlign w:val="bottom"/>
          </w:tcPr>
          <w:p w:rsidR="003A2619" w:rsidRPr="00826953" w:rsidRDefault="003A2619" w:rsidP="002F5B0F">
            <w:pPr>
              <w:rPr>
                <w:color w:val="000000"/>
              </w:rPr>
            </w:pPr>
            <w:r w:rsidRPr="00826953">
              <w:rPr>
                <w:color w:val="000000"/>
              </w:rPr>
              <w:t>Лаганский муниципальный район</w:t>
            </w:r>
          </w:p>
        </w:tc>
        <w:tc>
          <w:tcPr>
            <w:tcW w:w="1121" w:type="dxa"/>
            <w:vAlign w:val="bottom"/>
          </w:tcPr>
          <w:p w:rsidR="003A2619" w:rsidRPr="00826953" w:rsidRDefault="003A2619" w:rsidP="002F5B0F">
            <w:pPr>
              <w:jc w:val="center"/>
              <w:rPr>
                <w:color w:val="000000"/>
              </w:rPr>
            </w:pPr>
            <w:r w:rsidRPr="00826953">
              <w:rPr>
                <w:color w:val="000000"/>
              </w:rPr>
              <w:t>5,1</w:t>
            </w:r>
          </w:p>
        </w:tc>
        <w:tc>
          <w:tcPr>
            <w:tcW w:w="1121" w:type="dxa"/>
            <w:vAlign w:val="bottom"/>
          </w:tcPr>
          <w:p w:rsidR="003A2619" w:rsidRPr="00826953" w:rsidRDefault="003A2619" w:rsidP="002F5B0F">
            <w:pPr>
              <w:jc w:val="center"/>
              <w:rPr>
                <w:color w:val="000000"/>
              </w:rPr>
            </w:pPr>
            <w:r w:rsidRPr="00826953">
              <w:rPr>
                <w:color w:val="000000"/>
              </w:rPr>
              <w:t>50,96</w:t>
            </w:r>
          </w:p>
        </w:tc>
        <w:tc>
          <w:tcPr>
            <w:tcW w:w="1122" w:type="dxa"/>
            <w:vAlign w:val="bottom"/>
          </w:tcPr>
          <w:p w:rsidR="003A2619" w:rsidRPr="00826953" w:rsidRDefault="003A2619" w:rsidP="002F5B0F">
            <w:pPr>
              <w:jc w:val="center"/>
              <w:rPr>
                <w:color w:val="000000"/>
              </w:rPr>
            </w:pPr>
            <w:r w:rsidRPr="00826953">
              <w:rPr>
                <w:color w:val="000000"/>
              </w:rPr>
              <w:t>31,21</w:t>
            </w:r>
          </w:p>
        </w:tc>
        <w:tc>
          <w:tcPr>
            <w:tcW w:w="1496" w:type="dxa"/>
            <w:vAlign w:val="bottom"/>
          </w:tcPr>
          <w:p w:rsidR="003A2619" w:rsidRPr="00826953" w:rsidRDefault="003A2619" w:rsidP="002F5B0F">
            <w:pPr>
              <w:jc w:val="center"/>
              <w:rPr>
                <w:color w:val="000000"/>
              </w:rPr>
            </w:pPr>
            <w:r w:rsidRPr="00826953">
              <w:rPr>
                <w:color w:val="000000"/>
              </w:rPr>
              <w:t>12,74</w:t>
            </w:r>
          </w:p>
        </w:tc>
        <w:tc>
          <w:tcPr>
            <w:tcW w:w="1701" w:type="dxa"/>
            <w:vAlign w:val="bottom"/>
          </w:tcPr>
          <w:p w:rsidR="003A2619" w:rsidRPr="00826953" w:rsidRDefault="003A2619" w:rsidP="002F5B0F">
            <w:pPr>
              <w:jc w:val="center"/>
              <w:rPr>
                <w:color w:val="000000"/>
              </w:rPr>
            </w:pPr>
            <w:r w:rsidRPr="00826953">
              <w:rPr>
                <w:color w:val="000000"/>
              </w:rPr>
              <w:t>3,7615</w:t>
            </w:r>
          </w:p>
        </w:tc>
      </w:tr>
      <w:tr w:rsidR="003A2619" w:rsidRPr="00826953" w:rsidTr="002F5B0F">
        <w:trPr>
          <w:jc w:val="center"/>
        </w:trPr>
        <w:tc>
          <w:tcPr>
            <w:tcW w:w="2052" w:type="dxa"/>
            <w:vAlign w:val="bottom"/>
          </w:tcPr>
          <w:p w:rsidR="003A2619" w:rsidRPr="00826953" w:rsidRDefault="003A2619" w:rsidP="002F5B0F">
            <w:pPr>
              <w:rPr>
                <w:color w:val="000000"/>
              </w:rPr>
            </w:pPr>
            <w:proofErr w:type="spellStart"/>
            <w:r w:rsidRPr="00826953">
              <w:rPr>
                <w:color w:val="000000"/>
              </w:rPr>
              <w:t>Юстинский</w:t>
            </w:r>
            <w:proofErr w:type="spellEnd"/>
            <w:r w:rsidRPr="00826953">
              <w:rPr>
                <w:color w:val="000000"/>
              </w:rPr>
              <w:t xml:space="preserve"> муниципальный район</w:t>
            </w:r>
          </w:p>
        </w:tc>
        <w:tc>
          <w:tcPr>
            <w:tcW w:w="1121" w:type="dxa"/>
            <w:vAlign w:val="bottom"/>
          </w:tcPr>
          <w:p w:rsidR="003A2619" w:rsidRPr="00826953" w:rsidRDefault="003A2619" w:rsidP="002F5B0F">
            <w:pPr>
              <w:jc w:val="center"/>
              <w:rPr>
                <w:color w:val="000000"/>
              </w:rPr>
            </w:pPr>
            <w:r w:rsidRPr="00826953">
              <w:rPr>
                <w:color w:val="000000"/>
              </w:rPr>
              <w:t>4,04</w:t>
            </w:r>
          </w:p>
        </w:tc>
        <w:tc>
          <w:tcPr>
            <w:tcW w:w="1121" w:type="dxa"/>
            <w:vAlign w:val="bottom"/>
          </w:tcPr>
          <w:p w:rsidR="003A2619" w:rsidRPr="00826953" w:rsidRDefault="003A2619" w:rsidP="002F5B0F">
            <w:pPr>
              <w:jc w:val="center"/>
              <w:rPr>
                <w:color w:val="000000"/>
              </w:rPr>
            </w:pPr>
            <w:r w:rsidRPr="00826953">
              <w:rPr>
                <w:color w:val="000000"/>
              </w:rPr>
              <w:t>35,35</w:t>
            </w:r>
          </w:p>
        </w:tc>
        <w:tc>
          <w:tcPr>
            <w:tcW w:w="1122" w:type="dxa"/>
            <w:vAlign w:val="bottom"/>
          </w:tcPr>
          <w:p w:rsidR="003A2619" w:rsidRPr="00826953" w:rsidRDefault="003A2619" w:rsidP="002F5B0F">
            <w:pPr>
              <w:jc w:val="center"/>
              <w:rPr>
                <w:color w:val="000000"/>
              </w:rPr>
            </w:pPr>
            <w:r w:rsidRPr="00826953">
              <w:rPr>
                <w:color w:val="000000"/>
              </w:rPr>
              <w:t>50,51</w:t>
            </w:r>
          </w:p>
        </w:tc>
        <w:tc>
          <w:tcPr>
            <w:tcW w:w="1496" w:type="dxa"/>
            <w:vAlign w:val="bottom"/>
          </w:tcPr>
          <w:p w:rsidR="003A2619" w:rsidRPr="00826953" w:rsidRDefault="003A2619" w:rsidP="002F5B0F">
            <w:pPr>
              <w:jc w:val="center"/>
              <w:rPr>
                <w:color w:val="000000"/>
              </w:rPr>
            </w:pPr>
            <w:r w:rsidRPr="00826953">
              <w:rPr>
                <w:color w:val="000000"/>
              </w:rPr>
              <w:t>10,1</w:t>
            </w:r>
          </w:p>
        </w:tc>
        <w:tc>
          <w:tcPr>
            <w:tcW w:w="1701" w:type="dxa"/>
            <w:vAlign w:val="bottom"/>
          </w:tcPr>
          <w:p w:rsidR="003A2619" w:rsidRPr="00826953" w:rsidRDefault="003A2619" w:rsidP="002F5B0F">
            <w:pPr>
              <w:jc w:val="center"/>
              <w:rPr>
                <w:color w:val="000000"/>
              </w:rPr>
            </w:pPr>
            <w:r w:rsidRPr="00826953">
              <w:rPr>
                <w:color w:val="000000"/>
              </w:rPr>
              <w:t>4,0667</w:t>
            </w:r>
          </w:p>
        </w:tc>
      </w:tr>
      <w:tr w:rsidR="003A2619" w:rsidRPr="00826953" w:rsidTr="002F5B0F">
        <w:trPr>
          <w:jc w:val="center"/>
        </w:trPr>
        <w:tc>
          <w:tcPr>
            <w:tcW w:w="2052" w:type="dxa"/>
            <w:vAlign w:val="bottom"/>
          </w:tcPr>
          <w:p w:rsidR="003A2619" w:rsidRPr="00826953" w:rsidRDefault="003A2619" w:rsidP="002F5B0F">
            <w:pPr>
              <w:rPr>
                <w:color w:val="000000"/>
              </w:rPr>
            </w:pPr>
            <w:proofErr w:type="spellStart"/>
            <w:r w:rsidRPr="00826953">
              <w:rPr>
                <w:color w:val="000000"/>
              </w:rPr>
              <w:t>Кетченеровский</w:t>
            </w:r>
            <w:proofErr w:type="spellEnd"/>
            <w:r w:rsidRPr="00826953">
              <w:rPr>
                <w:color w:val="000000"/>
              </w:rPr>
              <w:t xml:space="preserve"> муниципальный район</w:t>
            </w:r>
          </w:p>
        </w:tc>
        <w:tc>
          <w:tcPr>
            <w:tcW w:w="1121" w:type="dxa"/>
            <w:vAlign w:val="bottom"/>
          </w:tcPr>
          <w:p w:rsidR="003A2619" w:rsidRPr="00826953" w:rsidRDefault="003A2619" w:rsidP="002F5B0F">
            <w:pPr>
              <w:jc w:val="center"/>
              <w:rPr>
                <w:color w:val="000000"/>
              </w:rPr>
            </w:pPr>
            <w:r w:rsidRPr="00826953">
              <w:rPr>
                <w:color w:val="000000"/>
              </w:rPr>
              <w:t>14,91</w:t>
            </w:r>
          </w:p>
        </w:tc>
        <w:tc>
          <w:tcPr>
            <w:tcW w:w="1121" w:type="dxa"/>
            <w:vAlign w:val="bottom"/>
          </w:tcPr>
          <w:p w:rsidR="003A2619" w:rsidRPr="00826953" w:rsidRDefault="003A2619" w:rsidP="002F5B0F">
            <w:pPr>
              <w:jc w:val="center"/>
              <w:rPr>
                <w:color w:val="000000"/>
              </w:rPr>
            </w:pPr>
            <w:r w:rsidRPr="00826953">
              <w:rPr>
                <w:color w:val="000000"/>
              </w:rPr>
              <w:t>49,12</w:t>
            </w:r>
          </w:p>
        </w:tc>
        <w:tc>
          <w:tcPr>
            <w:tcW w:w="1122" w:type="dxa"/>
            <w:vAlign w:val="bottom"/>
          </w:tcPr>
          <w:p w:rsidR="003A2619" w:rsidRPr="00826953" w:rsidRDefault="003A2619" w:rsidP="002F5B0F">
            <w:pPr>
              <w:jc w:val="center"/>
              <w:rPr>
                <w:color w:val="000000"/>
              </w:rPr>
            </w:pPr>
            <w:r w:rsidRPr="00826953">
              <w:rPr>
                <w:color w:val="000000"/>
              </w:rPr>
              <w:t>32,46</w:t>
            </w:r>
          </w:p>
        </w:tc>
        <w:tc>
          <w:tcPr>
            <w:tcW w:w="1496" w:type="dxa"/>
            <w:vAlign w:val="bottom"/>
          </w:tcPr>
          <w:p w:rsidR="003A2619" w:rsidRPr="00826953" w:rsidRDefault="003A2619" w:rsidP="002F5B0F">
            <w:pPr>
              <w:jc w:val="center"/>
              <w:rPr>
                <w:color w:val="000000"/>
              </w:rPr>
            </w:pPr>
            <w:r w:rsidRPr="00826953">
              <w:rPr>
                <w:color w:val="000000"/>
              </w:rPr>
              <w:t>3,51</w:t>
            </w:r>
          </w:p>
        </w:tc>
        <w:tc>
          <w:tcPr>
            <w:tcW w:w="1701" w:type="dxa"/>
            <w:vAlign w:val="bottom"/>
          </w:tcPr>
          <w:p w:rsidR="003A2619" w:rsidRPr="00826953" w:rsidRDefault="003A2619" w:rsidP="002F5B0F">
            <w:pPr>
              <w:jc w:val="center"/>
              <w:rPr>
                <w:color w:val="000000"/>
              </w:rPr>
            </w:pPr>
            <w:r w:rsidRPr="00826953">
              <w:rPr>
                <w:color w:val="000000"/>
              </w:rPr>
              <w:t>4,0646</w:t>
            </w:r>
          </w:p>
        </w:tc>
      </w:tr>
    </w:tbl>
    <w:p w:rsidR="003A2619" w:rsidRDefault="003A2619" w:rsidP="003A2619">
      <w:pPr>
        <w:jc w:val="center"/>
        <w:rPr>
          <w:b/>
          <w:bCs/>
        </w:rPr>
      </w:pPr>
    </w:p>
    <w:p w:rsidR="003A2619" w:rsidRPr="00752D12" w:rsidRDefault="003A2619" w:rsidP="003A2619">
      <w:pPr>
        <w:ind w:firstLine="709"/>
        <w:jc w:val="both"/>
      </w:pPr>
      <w:r w:rsidRPr="00752D12">
        <w:lastRenderedPageBreak/>
        <w:t xml:space="preserve">По данным статистики самые низкие отметки получены </w:t>
      </w:r>
      <w:proofErr w:type="gramStart"/>
      <w:r w:rsidRPr="00752D12">
        <w:t>в</w:t>
      </w:r>
      <w:proofErr w:type="gramEnd"/>
      <w:r w:rsidRPr="00752D12">
        <w:t xml:space="preserve">: </w:t>
      </w:r>
    </w:p>
    <w:p w:rsidR="003A2619" w:rsidRPr="00752D12" w:rsidRDefault="003A2619" w:rsidP="003A2619">
      <w:pPr>
        <w:ind w:firstLine="709"/>
        <w:jc w:val="both"/>
      </w:pPr>
      <w:r w:rsidRPr="00752D12">
        <w:t xml:space="preserve">1. </w:t>
      </w:r>
      <w:proofErr w:type="spellStart"/>
      <w:r w:rsidRPr="00752D12">
        <w:rPr>
          <w:b/>
        </w:rPr>
        <w:t>Ики-Бурульском</w:t>
      </w:r>
      <w:proofErr w:type="spellEnd"/>
      <w:r w:rsidRPr="00752D12">
        <w:rPr>
          <w:b/>
        </w:rPr>
        <w:t xml:space="preserve"> </w:t>
      </w:r>
      <w:proofErr w:type="gramStart"/>
      <w:r w:rsidRPr="00752D12">
        <w:rPr>
          <w:b/>
        </w:rPr>
        <w:t>районе</w:t>
      </w:r>
      <w:proofErr w:type="gramEnd"/>
      <w:r w:rsidRPr="00752D12">
        <w:t xml:space="preserve"> – отметок «2» - 33,33% (10 образовательных организаций, 78 учащихся)</w:t>
      </w:r>
    </w:p>
    <w:p w:rsidR="003A2619" w:rsidRPr="00752D12" w:rsidRDefault="003A2619" w:rsidP="003A2619">
      <w:pPr>
        <w:ind w:firstLine="709"/>
        <w:jc w:val="both"/>
      </w:pPr>
      <w:r w:rsidRPr="00752D12">
        <w:t xml:space="preserve">2. </w:t>
      </w:r>
      <w:proofErr w:type="spellStart"/>
      <w:r w:rsidRPr="00752D12">
        <w:rPr>
          <w:b/>
        </w:rPr>
        <w:t>Кетченеровском</w:t>
      </w:r>
      <w:proofErr w:type="spellEnd"/>
      <w:r w:rsidRPr="00752D12">
        <w:rPr>
          <w:b/>
        </w:rPr>
        <w:t xml:space="preserve"> </w:t>
      </w:r>
      <w:proofErr w:type="gramStart"/>
      <w:r w:rsidRPr="00752D12">
        <w:rPr>
          <w:b/>
        </w:rPr>
        <w:t>районе</w:t>
      </w:r>
      <w:proofErr w:type="gramEnd"/>
      <w:r w:rsidRPr="00752D12">
        <w:t xml:space="preserve"> –  отметок «2» - 14,91% (11 образовательных организаций, 114 учащихся)</w:t>
      </w:r>
    </w:p>
    <w:p w:rsidR="003A2619" w:rsidRPr="00752D12" w:rsidRDefault="003A2619" w:rsidP="003A2619">
      <w:pPr>
        <w:ind w:firstLine="709"/>
        <w:jc w:val="both"/>
      </w:pPr>
      <w:r w:rsidRPr="00752D12">
        <w:t xml:space="preserve">3. </w:t>
      </w:r>
      <w:proofErr w:type="spellStart"/>
      <w:r w:rsidRPr="00752D12">
        <w:rPr>
          <w:b/>
        </w:rPr>
        <w:t>Октярьском</w:t>
      </w:r>
      <w:proofErr w:type="spellEnd"/>
      <w:r w:rsidRPr="00752D12">
        <w:rPr>
          <w:b/>
        </w:rPr>
        <w:t xml:space="preserve"> </w:t>
      </w:r>
      <w:proofErr w:type="gramStart"/>
      <w:r w:rsidRPr="00752D12">
        <w:rPr>
          <w:b/>
        </w:rPr>
        <w:t>районе</w:t>
      </w:r>
      <w:proofErr w:type="gramEnd"/>
      <w:r w:rsidRPr="00752D12">
        <w:t xml:space="preserve"> - отметок «2» - 13,85% (7 образовательных организаций, 65 учащихся)</w:t>
      </w:r>
    </w:p>
    <w:p w:rsidR="003A2619" w:rsidRPr="00752D12" w:rsidRDefault="003A2619" w:rsidP="003A2619">
      <w:pPr>
        <w:ind w:firstLine="709"/>
        <w:jc w:val="both"/>
      </w:pPr>
      <w:r w:rsidRPr="00752D12">
        <w:t xml:space="preserve">Отметки «2» получены учащимися </w:t>
      </w:r>
      <w:proofErr w:type="gramStart"/>
      <w:r w:rsidRPr="00752D12">
        <w:t>в</w:t>
      </w:r>
      <w:proofErr w:type="gramEnd"/>
      <w:r>
        <w:t xml:space="preserve"> </w:t>
      </w:r>
      <w:r w:rsidRPr="00752D12">
        <w:t>отдельных ОО следующих районов:</w:t>
      </w:r>
    </w:p>
    <w:p w:rsidR="003A2619" w:rsidRPr="00752D12" w:rsidRDefault="003A2619" w:rsidP="003A2619">
      <w:pPr>
        <w:ind w:firstLine="709"/>
        <w:jc w:val="both"/>
        <w:rPr>
          <w:b/>
        </w:rPr>
      </w:pPr>
      <w:proofErr w:type="spellStart"/>
      <w:r w:rsidRPr="00752D12">
        <w:rPr>
          <w:b/>
        </w:rPr>
        <w:t>Ики-Бурульский</w:t>
      </w:r>
      <w:proofErr w:type="spellEnd"/>
      <w:r w:rsidRPr="00752D12">
        <w:rPr>
          <w:b/>
        </w:rPr>
        <w:t xml:space="preserve"> район:</w:t>
      </w:r>
    </w:p>
    <w:p w:rsidR="003A2619" w:rsidRPr="00752D12" w:rsidRDefault="003A2619" w:rsidP="003A2619">
      <w:pPr>
        <w:ind w:firstLine="709"/>
        <w:jc w:val="both"/>
      </w:pPr>
      <w:r w:rsidRPr="00752D12">
        <w:t>Муниципальное бюджетное общеобразовательное учреждение "</w:t>
      </w:r>
      <w:proofErr w:type="spellStart"/>
      <w:r w:rsidRPr="00752D12">
        <w:t>Ики-Бурульская</w:t>
      </w:r>
      <w:proofErr w:type="spellEnd"/>
      <w:r w:rsidRPr="00752D12">
        <w:t xml:space="preserve"> средняя общеобразовательная школа им. А. Пюрбеева" – 58,97% (всего 39 учащихся в 7 классе)</w:t>
      </w:r>
    </w:p>
    <w:p w:rsidR="003A2619" w:rsidRPr="00752D12" w:rsidRDefault="003A2619" w:rsidP="003A2619">
      <w:pPr>
        <w:ind w:firstLine="709"/>
        <w:jc w:val="both"/>
      </w:pPr>
      <w:r w:rsidRPr="00752D12">
        <w:t>Муниципальное бюджетное общеобразовательное учреждение "</w:t>
      </w:r>
      <w:proofErr w:type="spellStart"/>
      <w:r w:rsidRPr="00752D12">
        <w:t>Оргакинская</w:t>
      </w:r>
      <w:proofErr w:type="spellEnd"/>
      <w:r w:rsidRPr="00752D12">
        <w:t xml:space="preserve"> средняя общеобразовательная школа имени Э. </w:t>
      </w:r>
      <w:proofErr w:type="spellStart"/>
      <w:r w:rsidRPr="00752D12">
        <w:t>Чоноскаева</w:t>
      </w:r>
      <w:proofErr w:type="spellEnd"/>
      <w:r w:rsidRPr="00752D12">
        <w:t>" -75% (всего 4 ученика в 7 классе)</w:t>
      </w:r>
    </w:p>
    <w:p w:rsidR="003A2619" w:rsidRPr="00752D12" w:rsidRDefault="003A2619" w:rsidP="003A2619">
      <w:pPr>
        <w:ind w:firstLine="709"/>
        <w:jc w:val="both"/>
        <w:rPr>
          <w:b/>
        </w:rPr>
      </w:pPr>
      <w:proofErr w:type="spellStart"/>
      <w:r w:rsidRPr="00752D12">
        <w:rPr>
          <w:b/>
        </w:rPr>
        <w:t>Кетченеровский</w:t>
      </w:r>
      <w:proofErr w:type="spellEnd"/>
      <w:r w:rsidRPr="00752D12">
        <w:rPr>
          <w:b/>
        </w:rPr>
        <w:t xml:space="preserve"> район: </w:t>
      </w:r>
    </w:p>
    <w:p w:rsidR="003A2619" w:rsidRPr="00752D12" w:rsidRDefault="003A2619" w:rsidP="003A2619">
      <w:pPr>
        <w:ind w:firstLine="709"/>
        <w:jc w:val="both"/>
      </w:pPr>
      <w:r w:rsidRPr="00752D12">
        <w:t>Муниципальное бюджетное общеобразовательное учреждение "</w:t>
      </w:r>
      <w:proofErr w:type="spellStart"/>
      <w:r w:rsidRPr="00752D12">
        <w:t>Ергенинская</w:t>
      </w:r>
      <w:proofErr w:type="spellEnd"/>
      <w:r w:rsidRPr="00752D12">
        <w:t xml:space="preserve"> средняя общеобразовательная школа имени Л.О. Инджиева" - 69,23% (всего 13 учеников в 7 классе)</w:t>
      </w:r>
    </w:p>
    <w:p w:rsidR="003A2619" w:rsidRPr="00752D12" w:rsidRDefault="003A2619" w:rsidP="003A2619">
      <w:pPr>
        <w:ind w:firstLine="709"/>
        <w:jc w:val="both"/>
        <w:rPr>
          <w:b/>
        </w:rPr>
      </w:pPr>
      <w:r w:rsidRPr="00752D12">
        <w:rPr>
          <w:b/>
        </w:rPr>
        <w:t>Целинный район:</w:t>
      </w:r>
    </w:p>
    <w:p w:rsidR="003A2619" w:rsidRPr="00752D12" w:rsidRDefault="003A2619" w:rsidP="003A2619">
      <w:pPr>
        <w:ind w:firstLine="709"/>
        <w:jc w:val="both"/>
      </w:pPr>
      <w:r w:rsidRPr="00752D12">
        <w:t>Муниципальное общеобразовательное казённое учреждение "</w:t>
      </w:r>
      <w:proofErr w:type="spellStart"/>
      <w:r w:rsidRPr="00752D12">
        <w:t>Ики-Чоносовская</w:t>
      </w:r>
      <w:proofErr w:type="spellEnd"/>
      <w:r w:rsidRPr="00752D12">
        <w:t xml:space="preserve"> средняя общеобразовательная школа им С.О. </w:t>
      </w:r>
      <w:proofErr w:type="spellStart"/>
      <w:r w:rsidRPr="00752D12">
        <w:t>Дорджиева</w:t>
      </w:r>
      <w:proofErr w:type="spellEnd"/>
      <w:r w:rsidRPr="00752D12">
        <w:t>" – 66,67% (всего 3 ученика в 7 классе)</w:t>
      </w:r>
    </w:p>
    <w:p w:rsidR="003A2619" w:rsidRPr="00752D12" w:rsidRDefault="003A2619" w:rsidP="003A2619">
      <w:pPr>
        <w:ind w:firstLine="709"/>
        <w:jc w:val="both"/>
      </w:pPr>
      <w:r w:rsidRPr="00752D12">
        <w:t>Муниципальное общеобразовательное казённое учреждение "</w:t>
      </w:r>
      <w:proofErr w:type="spellStart"/>
      <w:r w:rsidRPr="00752D12">
        <w:t>Прудовская</w:t>
      </w:r>
      <w:proofErr w:type="spellEnd"/>
      <w:r w:rsidRPr="00752D12">
        <w:t xml:space="preserve"> средняя общеобразовательная школа" - 100% (всего 1 ученик в 7 классе).</w:t>
      </w:r>
    </w:p>
    <w:p w:rsidR="003A2619" w:rsidRPr="00752D12" w:rsidRDefault="003A2619" w:rsidP="003A2619">
      <w:pPr>
        <w:ind w:firstLine="709"/>
        <w:jc w:val="both"/>
        <w:rPr>
          <w:b/>
        </w:rPr>
      </w:pPr>
      <w:r w:rsidRPr="00752D12">
        <w:rPr>
          <w:b/>
        </w:rPr>
        <w:t>Октябрьский район:</w:t>
      </w:r>
    </w:p>
    <w:p w:rsidR="003A2619" w:rsidRPr="00752D12" w:rsidRDefault="003A2619" w:rsidP="003A2619">
      <w:pPr>
        <w:ind w:firstLine="709"/>
        <w:jc w:val="both"/>
      </w:pPr>
      <w:r w:rsidRPr="00752D12">
        <w:t>Муниципальное казенное общеобразовательное учреждение "</w:t>
      </w:r>
      <w:proofErr w:type="spellStart"/>
      <w:r w:rsidRPr="00752D12">
        <w:t>Цаган-нурская</w:t>
      </w:r>
      <w:proofErr w:type="spellEnd"/>
      <w:r w:rsidRPr="00752D12">
        <w:t xml:space="preserve"> средняя общеобразовательная школа имени Н.М. </w:t>
      </w:r>
      <w:proofErr w:type="spellStart"/>
      <w:r w:rsidRPr="00752D12">
        <w:t>Санджирова</w:t>
      </w:r>
      <w:proofErr w:type="spellEnd"/>
      <w:r w:rsidRPr="00752D12">
        <w:t>" – 42,86% (всего 7 человек в 7 классе)</w:t>
      </w:r>
    </w:p>
    <w:p w:rsidR="003A2619" w:rsidRPr="00752D12" w:rsidRDefault="003A2619" w:rsidP="003A2619">
      <w:pPr>
        <w:jc w:val="both"/>
        <w:rPr>
          <w:color w:val="000000"/>
        </w:rPr>
      </w:pPr>
    </w:p>
    <w:p w:rsidR="003A2619" w:rsidRPr="0015381F" w:rsidRDefault="003A2619" w:rsidP="003A2619">
      <w:pPr>
        <w:jc w:val="center"/>
      </w:pPr>
      <w:r w:rsidRPr="0015381F">
        <w:rPr>
          <w:b/>
          <w:bCs/>
          <w:color w:val="000000"/>
        </w:rPr>
        <w:t>Гистограмма соответствия отметок за выполненную работу и отметок по журналу</w:t>
      </w:r>
      <w:r>
        <w:rPr>
          <w:b/>
          <w:bCs/>
          <w:color w:val="000000"/>
        </w:rPr>
        <w:t xml:space="preserve"> </w:t>
      </w:r>
      <w:r w:rsidRPr="0015381F">
        <w:rPr>
          <w:b/>
          <w:bCs/>
          <w:color w:val="000000"/>
        </w:rPr>
        <w:t>(2020)</w:t>
      </w:r>
    </w:p>
    <w:p w:rsidR="003A2619" w:rsidRDefault="003A2619" w:rsidP="003A2619">
      <w:r>
        <w:object w:dxaOrig="9157" w:dyaOrig="4134">
          <v:shape id="_x0000_i1030" type="#_x0000_t75" style="width:457.65pt;height:206.75pt" o:ole="">
            <v:imagedata r:id="rId18" o:title=""/>
          </v:shape>
          <o:OLEObject Type="Embed" ProgID="MSGraph.Chart.8" ShapeID="_x0000_i1030" DrawAspect="Content" ObjectID="_1670048529" r:id="rId19">
            <o:FieldCodes>\s</o:FieldCodes>
          </o:OLEObject>
        </w:object>
      </w:r>
    </w:p>
    <w:p w:rsidR="003A2619" w:rsidRDefault="003A2619" w:rsidP="003A2619"/>
    <w:p w:rsidR="003A2619" w:rsidRDefault="003A2619" w:rsidP="003A2619"/>
    <w:p w:rsidR="003A2619" w:rsidRPr="00FD1733" w:rsidRDefault="003A2619" w:rsidP="003A2619">
      <w:pPr>
        <w:ind w:firstLine="709"/>
        <w:jc w:val="both"/>
      </w:pPr>
      <w:r>
        <w:t>По</w:t>
      </w:r>
      <w:r w:rsidRPr="00FD1733">
        <w:t xml:space="preserve">низили результат – </w:t>
      </w:r>
      <w:r>
        <w:t>39,64</w:t>
      </w:r>
      <w:r w:rsidRPr="00FD1733">
        <w:t xml:space="preserve"> % учащихся (</w:t>
      </w:r>
      <w:r>
        <w:t>1113</w:t>
      </w:r>
      <w:r w:rsidRPr="00FD1733">
        <w:t xml:space="preserve"> уч.)</w:t>
      </w:r>
    </w:p>
    <w:p w:rsidR="003A2619" w:rsidRPr="00FD1733" w:rsidRDefault="003A2619" w:rsidP="003A2619">
      <w:pPr>
        <w:ind w:firstLine="709"/>
        <w:jc w:val="both"/>
      </w:pPr>
      <w:r w:rsidRPr="00FD1733">
        <w:t xml:space="preserve">Подтвердили результат – </w:t>
      </w:r>
      <w:r>
        <w:t>55,45</w:t>
      </w:r>
      <w:r w:rsidRPr="00FD1733">
        <w:t>% учащихся (</w:t>
      </w:r>
      <w:r>
        <w:t>1557</w:t>
      </w:r>
      <w:r w:rsidRPr="00FD1733">
        <w:t xml:space="preserve"> уч.)</w:t>
      </w:r>
    </w:p>
    <w:p w:rsidR="003A2619" w:rsidRPr="00FD1733" w:rsidRDefault="003A2619" w:rsidP="003A2619">
      <w:pPr>
        <w:ind w:firstLine="709"/>
        <w:jc w:val="both"/>
      </w:pPr>
      <w:r w:rsidRPr="00FD1733">
        <w:t xml:space="preserve">Повысили результат – </w:t>
      </w:r>
      <w:r>
        <w:t>4,91</w:t>
      </w:r>
      <w:r w:rsidRPr="00FD1733">
        <w:t>% учащихся (</w:t>
      </w:r>
      <w:r>
        <w:t xml:space="preserve">138 </w:t>
      </w:r>
      <w:r w:rsidRPr="00FD1733">
        <w:t>уч</w:t>
      </w:r>
      <w:r>
        <w:t>.</w:t>
      </w:r>
      <w:r w:rsidRPr="00FD1733">
        <w:t>)</w:t>
      </w:r>
    </w:p>
    <w:p w:rsidR="003A2619" w:rsidRDefault="003A2619" w:rsidP="003A2619">
      <w:pPr>
        <w:ind w:firstLine="709"/>
        <w:jc w:val="both"/>
      </w:pPr>
      <w:r w:rsidRPr="00FD1733">
        <w:lastRenderedPageBreak/>
        <w:t xml:space="preserve">Данная диаграмма отражает соотношение отметок учащихся в журнале с теми, которые были получены по результатам проведения ВПР в апреле </w:t>
      </w:r>
      <w:r>
        <w:t>2020 года</w:t>
      </w:r>
      <w:r w:rsidRPr="00FD1733">
        <w:t>. Как видим, количество учащихся, имеющих положительный результат (подтвердили и повысили) в процентах -</w:t>
      </w:r>
      <w:r>
        <w:t xml:space="preserve"> 60,36</w:t>
      </w:r>
      <w:r w:rsidRPr="00FD1733">
        <w:t>%.</w:t>
      </w:r>
      <w:r>
        <w:t xml:space="preserve"> Вместе с тем, следует отметить, что у 39,64% обучающихся </w:t>
      </w:r>
      <w:r w:rsidRPr="00FD1733">
        <w:t xml:space="preserve">понижен результат. </w:t>
      </w:r>
    </w:p>
    <w:p w:rsidR="003A2619" w:rsidRPr="00480A61" w:rsidRDefault="003A2619" w:rsidP="003A2619">
      <w:pPr>
        <w:tabs>
          <w:tab w:val="left" w:pos="993"/>
        </w:tabs>
        <w:ind w:firstLine="709"/>
        <w:rPr>
          <w:b/>
          <w:bCs/>
        </w:rPr>
      </w:pPr>
      <w:r w:rsidRPr="00480A61">
        <w:rPr>
          <w:b/>
          <w:bCs/>
        </w:rPr>
        <w:t>Рекомендации:</w:t>
      </w:r>
    </w:p>
    <w:p w:rsidR="003A2619" w:rsidRPr="00480A61" w:rsidRDefault="003A2619" w:rsidP="003A2619">
      <w:pPr>
        <w:tabs>
          <w:tab w:val="left" w:pos="993"/>
        </w:tabs>
        <w:ind w:firstLine="709"/>
        <w:jc w:val="both"/>
      </w:pPr>
      <w:r w:rsidRPr="00480A61">
        <w:rPr>
          <w:b/>
        </w:rPr>
        <w:t>Методистам</w:t>
      </w:r>
      <w:r w:rsidRPr="00480A61">
        <w:t xml:space="preserve"> муниципальных методических служб, курирующим предмет:</w:t>
      </w:r>
    </w:p>
    <w:p w:rsidR="003A2619" w:rsidRPr="00480A61" w:rsidRDefault="003A2619" w:rsidP="003A2619">
      <w:pPr>
        <w:numPr>
          <w:ilvl w:val="0"/>
          <w:numId w:val="4"/>
        </w:numPr>
        <w:tabs>
          <w:tab w:val="left" w:pos="993"/>
        </w:tabs>
        <w:ind w:left="0" w:firstLine="709"/>
        <w:jc w:val="both"/>
      </w:pPr>
      <w:r w:rsidRPr="00480A61">
        <w:t xml:space="preserve">проанализировать ВПР учащихся </w:t>
      </w:r>
      <w:r>
        <w:t>7</w:t>
      </w:r>
      <w:r w:rsidRPr="00480A61">
        <w:t xml:space="preserve"> классов по математике в разрезе муниципального образования, каждого ОУ в сравнении с имеющимися фактическими показателями успеваемости учащихся по данному предмету;</w:t>
      </w:r>
    </w:p>
    <w:p w:rsidR="003A2619" w:rsidRPr="00480A61" w:rsidRDefault="003A2619" w:rsidP="003A2619">
      <w:pPr>
        <w:numPr>
          <w:ilvl w:val="0"/>
          <w:numId w:val="4"/>
        </w:numPr>
        <w:tabs>
          <w:tab w:val="left" w:pos="993"/>
        </w:tabs>
        <w:ind w:left="0" w:firstLine="709"/>
        <w:jc w:val="both"/>
      </w:pPr>
      <w:r w:rsidRPr="00480A61">
        <w:t>на основе проведенного анализа выявить проблемные зоны в подготовке выпускников основной школы по математике, в разрезе каждого образовательного учреждения, разработать рекомендации по устранению выявленных проблем;</w:t>
      </w:r>
    </w:p>
    <w:p w:rsidR="003A2619" w:rsidRPr="00480A61" w:rsidRDefault="003A2619" w:rsidP="003A2619">
      <w:pPr>
        <w:pStyle w:val="10"/>
        <w:numPr>
          <w:ilvl w:val="0"/>
          <w:numId w:val="4"/>
        </w:numPr>
        <w:tabs>
          <w:tab w:val="left" w:pos="-142"/>
          <w:tab w:val="left" w:pos="993"/>
        </w:tabs>
        <w:spacing w:after="0" w:line="240" w:lineRule="auto"/>
        <w:ind w:left="0" w:firstLine="709"/>
        <w:jc w:val="both"/>
        <w:rPr>
          <w:rFonts w:ascii="Times New Roman" w:hAnsi="Times New Roman"/>
          <w:sz w:val="24"/>
          <w:szCs w:val="24"/>
        </w:rPr>
      </w:pPr>
      <w:r w:rsidRPr="00480A61">
        <w:rPr>
          <w:rFonts w:ascii="Times New Roman" w:hAnsi="Times New Roman"/>
          <w:sz w:val="24"/>
          <w:szCs w:val="24"/>
        </w:rPr>
        <w:t>обсудить результаты ВПР на заседаниях городских и районных методических объединений учителей математики, уделив особое внимание анализу причин имеющихся результатов, выработать перечень мероприятий по устранению выявленных проблем.</w:t>
      </w:r>
    </w:p>
    <w:p w:rsidR="003A2619" w:rsidRPr="00E11AA3" w:rsidRDefault="003A2619" w:rsidP="003A2619">
      <w:pPr>
        <w:ind w:firstLine="709"/>
        <w:jc w:val="both"/>
        <w:rPr>
          <w:color w:val="000000"/>
        </w:rPr>
      </w:pPr>
      <w:proofErr w:type="gramStart"/>
      <w:r w:rsidRPr="00480A61">
        <w:rPr>
          <w:b/>
          <w:bCs/>
        </w:rPr>
        <w:t xml:space="preserve">Учителям математики </w:t>
      </w:r>
      <w:r w:rsidRPr="00480A61">
        <w:t xml:space="preserve">необходимо активизировать работу по ликвидации пробелов в обучении математике по </w:t>
      </w:r>
      <w:r>
        <w:t xml:space="preserve">формированию </w:t>
      </w:r>
      <w:r w:rsidRPr="00E11AA3">
        <w:rPr>
          <w:color w:val="000000"/>
        </w:rPr>
        <w:t>п</w:t>
      </w:r>
      <w:r w:rsidRPr="00E11AA3">
        <w:t>оняти</w:t>
      </w:r>
      <w:r>
        <w:t>я</w:t>
      </w:r>
      <w:r w:rsidRPr="00E11AA3">
        <w:t xml:space="preserve"> модуль числа, геометрическая интерпретация модуля числа</w:t>
      </w:r>
      <w:r>
        <w:t xml:space="preserve">, по развитию </w:t>
      </w:r>
      <w:r w:rsidRPr="00E11AA3">
        <w:t>письменны</w:t>
      </w:r>
      <w:r>
        <w:t>х</w:t>
      </w:r>
      <w:r w:rsidRPr="00E11AA3">
        <w:t xml:space="preserve"> вычислени</w:t>
      </w:r>
      <w:r>
        <w:t>й</w:t>
      </w:r>
      <w:r w:rsidRPr="00E11AA3">
        <w:t xml:space="preserve">, </w:t>
      </w:r>
      <w:r>
        <w:t xml:space="preserve">по </w:t>
      </w:r>
      <w:r w:rsidRPr="00E11AA3">
        <w:t>использовани</w:t>
      </w:r>
      <w:r>
        <w:t>ю</w:t>
      </w:r>
      <w:r w:rsidRPr="00E11AA3">
        <w:t xml:space="preserve"> свойств чисел и правил действий с рациональными числами при выполнении вычислений</w:t>
      </w:r>
      <w:r>
        <w:t>,</w:t>
      </w:r>
      <w:r w:rsidRPr="00E11AA3">
        <w:t xml:space="preserve"> </w:t>
      </w:r>
      <w:r>
        <w:t xml:space="preserve">по решению </w:t>
      </w:r>
      <w:r w:rsidRPr="00E11AA3">
        <w:t>задач на покупки, нахождение процента от числа, числа по проценту от него, нахождение процентного отношения двух чисел, нахождение процентного снижения или</w:t>
      </w:r>
      <w:proofErr w:type="gramEnd"/>
      <w:r w:rsidRPr="00E11AA3">
        <w:t xml:space="preserve"> процентного повышения величины</w:t>
      </w:r>
      <w:r>
        <w:t>, по решению</w:t>
      </w:r>
      <w:r w:rsidRPr="00E11AA3">
        <w:t xml:space="preserve"> просты</w:t>
      </w:r>
      <w:r>
        <w:t>х</w:t>
      </w:r>
      <w:r w:rsidRPr="00E11AA3">
        <w:t xml:space="preserve"> и сложны</w:t>
      </w:r>
      <w:r>
        <w:t>х</w:t>
      </w:r>
      <w:r w:rsidRPr="00E11AA3">
        <w:t xml:space="preserve"> задач разных типов, а также задач повышенной трудности</w:t>
      </w:r>
      <w:r>
        <w:t>.</w:t>
      </w:r>
    </w:p>
    <w:p w:rsidR="003A2619" w:rsidRPr="00AA3241" w:rsidRDefault="003A2619" w:rsidP="003A2619">
      <w:pPr>
        <w:jc w:val="center"/>
        <w:rPr>
          <w:b/>
          <w:bCs/>
        </w:rPr>
      </w:pPr>
      <w:r>
        <w:br w:type="page"/>
      </w:r>
      <w:r w:rsidRPr="00AA3241">
        <w:rPr>
          <w:b/>
          <w:bCs/>
        </w:rPr>
        <w:lastRenderedPageBreak/>
        <w:t xml:space="preserve">Аналитическая справка </w:t>
      </w:r>
    </w:p>
    <w:p w:rsidR="003A2619" w:rsidRPr="00AA3241" w:rsidRDefault="003A2619" w:rsidP="003A2619">
      <w:pPr>
        <w:jc w:val="center"/>
        <w:rPr>
          <w:b/>
          <w:bCs/>
        </w:rPr>
      </w:pPr>
      <w:r w:rsidRPr="00AA3241">
        <w:rPr>
          <w:b/>
          <w:bCs/>
        </w:rPr>
        <w:t xml:space="preserve">по итогам проведения всероссийских проверочных работ по </w:t>
      </w:r>
      <w:r>
        <w:rPr>
          <w:b/>
          <w:bCs/>
        </w:rPr>
        <w:t>математике в 8 классах ОО РК в 2020</w:t>
      </w:r>
      <w:r w:rsidRPr="00AA3241">
        <w:rPr>
          <w:b/>
          <w:bCs/>
        </w:rPr>
        <w:t xml:space="preserve"> учебном году </w:t>
      </w:r>
    </w:p>
    <w:p w:rsidR="003A2619" w:rsidRPr="008428F6" w:rsidRDefault="003A2619" w:rsidP="003A2619">
      <w:pPr>
        <w:jc w:val="center"/>
        <w:rPr>
          <w:b/>
          <w:bCs/>
        </w:rPr>
      </w:pPr>
      <w:r w:rsidRPr="00AA3241">
        <w:rPr>
          <w:b/>
          <w:bCs/>
        </w:rPr>
        <w:t>(в сравнении с общероссийскими показателями).</w:t>
      </w:r>
    </w:p>
    <w:p w:rsidR="003A2619" w:rsidRPr="00360A4E" w:rsidRDefault="003A2619" w:rsidP="003A2619">
      <w:pPr>
        <w:ind w:firstLine="540"/>
        <w:jc w:val="center"/>
        <w:rPr>
          <w:b/>
          <w:sz w:val="26"/>
          <w:szCs w:val="26"/>
        </w:rPr>
      </w:pPr>
    </w:p>
    <w:p w:rsidR="003A2619" w:rsidRPr="00B653F6" w:rsidRDefault="003A2619" w:rsidP="003A2619">
      <w:pPr>
        <w:ind w:firstLine="709"/>
        <w:jc w:val="both"/>
        <w:rPr>
          <w:bCs/>
        </w:rPr>
      </w:pPr>
      <w:r w:rsidRPr="00B653F6">
        <w:t>Всероссийские проверочные работы проводятся в соответствии с письмом Федеральной службы по надзору в сфере образования и науки (</w:t>
      </w:r>
      <w:proofErr w:type="spellStart"/>
      <w:r w:rsidRPr="00B653F6">
        <w:t>Рособрнадзора</w:t>
      </w:r>
      <w:proofErr w:type="spellEnd"/>
      <w:r w:rsidRPr="00B653F6">
        <w:t xml:space="preserve">), от 05.08.2020 № 13-404 «О проведении всероссийских проверочных работ (ВПР) в 5-9 классах». </w:t>
      </w:r>
    </w:p>
    <w:p w:rsidR="003A2619" w:rsidRPr="00B653F6" w:rsidRDefault="003A2619" w:rsidP="003A2619">
      <w:pPr>
        <w:ind w:firstLine="709"/>
        <w:jc w:val="both"/>
        <w:rPr>
          <w:bCs/>
        </w:rPr>
      </w:pPr>
      <w:r w:rsidRPr="00B653F6">
        <w:t xml:space="preserve">Назначение ВПР по математике – оценить уровень общеобразовательной подготовки </w:t>
      </w:r>
      <w:proofErr w:type="gramStart"/>
      <w:r w:rsidRPr="00B653F6">
        <w:t>обучающихся</w:t>
      </w:r>
      <w:proofErr w:type="gramEnd"/>
      <w:r w:rsidRPr="00B653F6">
        <w:t xml:space="preserve"> </w:t>
      </w:r>
      <w:r w:rsidR="00476D80">
        <w:t>8</w:t>
      </w:r>
      <w:r w:rsidRPr="00B653F6">
        <w:t xml:space="preserve"> класса в соответствии с требованиями ФГОС. ВПР позволяют осуществить диагностику достижения предметных и </w:t>
      </w:r>
      <w:proofErr w:type="spellStart"/>
      <w:r w:rsidRPr="00B653F6">
        <w:t>метапредметных</w:t>
      </w:r>
      <w:proofErr w:type="spellEnd"/>
      <w:r w:rsidRPr="00B653F6">
        <w:t xml:space="preserve"> результатов, в том числе уровня </w:t>
      </w:r>
      <w:proofErr w:type="spellStart"/>
      <w:r w:rsidRPr="00B653F6">
        <w:t>сформированности</w:t>
      </w:r>
      <w:proofErr w:type="spellEnd"/>
      <w:r w:rsidRPr="00B653F6">
        <w:t xml:space="preserve"> универсальных учебных действий (УУД) и овладения </w:t>
      </w:r>
      <w:proofErr w:type="spellStart"/>
      <w:r w:rsidRPr="00B653F6">
        <w:t>межпредметными</w:t>
      </w:r>
      <w:proofErr w:type="spellEnd"/>
      <w:r w:rsidRPr="00B653F6">
        <w:t xml:space="preserve"> понятиями. </w:t>
      </w:r>
      <w:proofErr w:type="gramStart"/>
      <w:r w:rsidRPr="00B653F6">
        <w:t>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roofErr w:type="gramEnd"/>
    </w:p>
    <w:p w:rsidR="003A2619" w:rsidRDefault="003A2619" w:rsidP="003A2619">
      <w:pPr>
        <w:shd w:val="clear" w:color="auto" w:fill="FFFFFF"/>
        <w:ind w:firstLine="709"/>
        <w:jc w:val="both"/>
        <w:rPr>
          <w:color w:val="000000"/>
        </w:rPr>
      </w:pPr>
    </w:p>
    <w:p w:rsidR="003A2619" w:rsidRPr="00B653F6" w:rsidRDefault="003A2619" w:rsidP="003A2619">
      <w:pPr>
        <w:ind w:firstLine="709"/>
        <w:jc w:val="center"/>
        <w:rPr>
          <w:b/>
          <w:bCs/>
          <w:i/>
        </w:rPr>
      </w:pPr>
      <w:r w:rsidRPr="00B653F6">
        <w:rPr>
          <w:b/>
          <w:bCs/>
          <w:i/>
        </w:rPr>
        <w:t xml:space="preserve">Анализ КИМ ВПР по математике </w:t>
      </w:r>
    </w:p>
    <w:p w:rsidR="003A2619" w:rsidRPr="00C46717" w:rsidRDefault="003A2619" w:rsidP="003A2619">
      <w:pPr>
        <w:shd w:val="clear" w:color="auto" w:fill="FFFFFF"/>
        <w:ind w:firstLine="709"/>
        <w:jc w:val="both"/>
      </w:pPr>
      <w:r w:rsidRPr="00C46717">
        <w:t>Контрольно-измерительные материалы ВПР по математике содержали 1</w:t>
      </w:r>
      <w:r>
        <w:t>6</w:t>
      </w:r>
      <w:r w:rsidRPr="00C46717">
        <w:t xml:space="preserve"> заданий.</w:t>
      </w:r>
    </w:p>
    <w:p w:rsidR="003A2619" w:rsidRDefault="003A2619" w:rsidP="003A2619">
      <w:pPr>
        <w:ind w:firstLine="709"/>
        <w:jc w:val="both"/>
      </w:pPr>
      <w:r w:rsidRPr="00C46717">
        <w:rPr>
          <w:bCs/>
        </w:rPr>
        <w:t>В заданиях 1-</w:t>
      </w:r>
      <w:r>
        <w:rPr>
          <w:bCs/>
        </w:rPr>
        <w:t>2</w:t>
      </w:r>
      <w:r w:rsidRPr="00C46717">
        <w:rPr>
          <w:bCs/>
        </w:rPr>
        <w:t xml:space="preserve"> проверяется </w:t>
      </w:r>
      <w:r>
        <w:rPr>
          <w:bCs/>
        </w:rPr>
        <w:t xml:space="preserve">уровень </w:t>
      </w:r>
      <w:proofErr w:type="spellStart"/>
      <w:r w:rsidRPr="00C46717">
        <w:rPr>
          <w:bCs/>
        </w:rPr>
        <w:t>сформированност</w:t>
      </w:r>
      <w:r>
        <w:rPr>
          <w:bCs/>
        </w:rPr>
        <w:t>и</w:t>
      </w:r>
      <w:proofErr w:type="spellEnd"/>
      <w:r w:rsidRPr="00C46717">
        <w:rPr>
          <w:bCs/>
        </w:rPr>
        <w:t xml:space="preserve"> представлений о числе и числовых системах </w:t>
      </w:r>
      <w:proofErr w:type="gramStart"/>
      <w:r w:rsidRPr="00C46717">
        <w:rPr>
          <w:bCs/>
        </w:rPr>
        <w:t>от</w:t>
      </w:r>
      <w:proofErr w:type="gramEnd"/>
      <w:r w:rsidRPr="00C46717">
        <w:rPr>
          <w:bCs/>
        </w:rPr>
        <w:t xml:space="preserve"> натуральных до действительных чисел, умение оперировать на базовом уровне понятиями</w:t>
      </w:r>
      <w:r>
        <w:rPr>
          <w:bCs/>
        </w:rPr>
        <w:t xml:space="preserve"> </w:t>
      </w:r>
      <w:r w:rsidRPr="00C46717">
        <w:rPr>
          <w:bCs/>
        </w:rPr>
        <w:t>«обыкновенная дробь», «смешанное число», «десятичная дробь»</w:t>
      </w:r>
      <w:r>
        <w:rPr>
          <w:bCs/>
        </w:rPr>
        <w:t>.</w:t>
      </w:r>
      <w:r w:rsidRPr="00C46717">
        <w:rPr>
          <w:bCs/>
        </w:rPr>
        <w:t xml:space="preserve"> Задание </w:t>
      </w:r>
      <w:r>
        <w:rPr>
          <w:bCs/>
        </w:rPr>
        <w:t>3</w:t>
      </w:r>
      <w:r w:rsidRPr="00C46717">
        <w:rPr>
          <w:bCs/>
        </w:rPr>
        <w:t xml:space="preserve"> </w:t>
      </w:r>
      <w:r>
        <w:rPr>
          <w:bCs/>
        </w:rPr>
        <w:t>направлено на проверку</w:t>
      </w:r>
      <w:r w:rsidRPr="00C46717">
        <w:rPr>
          <w:bCs/>
        </w:rPr>
        <w:t xml:space="preserve"> умени</w:t>
      </w:r>
      <w:r>
        <w:rPr>
          <w:bCs/>
        </w:rPr>
        <w:t>я</w:t>
      </w:r>
      <w:r w:rsidRPr="00C46717">
        <w:rPr>
          <w:bCs/>
        </w:rPr>
        <w:t xml:space="preserve">  </w:t>
      </w:r>
      <w:r w:rsidRPr="00C46717">
        <w:t xml:space="preserve">извлекать информацию, представленную в таблицах, на диаграммах, читать информацию, представленную в виде таблицы, диаграммы. </w:t>
      </w:r>
      <w:proofErr w:type="gramStart"/>
      <w:r w:rsidRPr="00C46717">
        <w:rPr>
          <w:bCs/>
        </w:rPr>
        <w:t>Задани</w:t>
      </w:r>
      <w:r>
        <w:rPr>
          <w:bCs/>
        </w:rPr>
        <w:t>я</w:t>
      </w:r>
      <w:r w:rsidRPr="00C46717">
        <w:rPr>
          <w:bCs/>
        </w:rPr>
        <w:t xml:space="preserve"> </w:t>
      </w:r>
      <w:r>
        <w:rPr>
          <w:bCs/>
        </w:rPr>
        <w:t>4-5</w:t>
      </w:r>
      <w:r w:rsidRPr="00C46717">
        <w:rPr>
          <w:bCs/>
        </w:rPr>
        <w:t xml:space="preserve"> направлен</w:t>
      </w:r>
      <w:r>
        <w:rPr>
          <w:bCs/>
        </w:rPr>
        <w:t>ы</w:t>
      </w:r>
      <w:r w:rsidRPr="00C46717">
        <w:rPr>
          <w:bCs/>
        </w:rPr>
        <w:t xml:space="preserve"> на проверку </w:t>
      </w:r>
      <w:r>
        <w:rPr>
          <w:color w:val="000000"/>
        </w:rPr>
        <w:t>у</w:t>
      </w:r>
      <w:r w:rsidRPr="006B1ACE">
        <w:rPr>
          <w:color w:val="000000"/>
        </w:rPr>
        <w:t>мени</w:t>
      </w:r>
      <w:r>
        <w:rPr>
          <w:color w:val="000000"/>
        </w:rPr>
        <w:t>я</w:t>
      </w:r>
      <w:r w:rsidRPr="006B1ACE">
        <w:rPr>
          <w:color w:val="000000"/>
        </w:rPr>
        <w:t xml:space="preserve"> применять изученные понятия, результаты, методы для решения задач практического характера и задач их смежных дисциплин</w:t>
      </w:r>
      <w:r>
        <w:rPr>
          <w:color w:val="000000"/>
        </w:rPr>
        <w:t>, з</w:t>
      </w:r>
      <w:r w:rsidRPr="006B1ACE">
        <w:rPr>
          <w:color w:val="000000"/>
        </w:rPr>
        <w:t>аписывать числовые значения реальных величин с использованием разных систем измерения</w:t>
      </w:r>
      <w:r>
        <w:rPr>
          <w:color w:val="000000"/>
        </w:rPr>
        <w:t>; умения р</w:t>
      </w:r>
      <w:r w:rsidRPr="006B1ACE">
        <w:rPr>
          <w:color w:val="000000"/>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r>
        <w:rPr>
          <w:color w:val="000000"/>
        </w:rPr>
        <w:t>.</w:t>
      </w:r>
      <w:proofErr w:type="gramEnd"/>
      <w:r>
        <w:rPr>
          <w:color w:val="000000"/>
        </w:rPr>
        <w:t xml:space="preserve"> </w:t>
      </w:r>
      <w:r w:rsidRPr="00C46717">
        <w:t xml:space="preserve">Задание </w:t>
      </w:r>
      <w:r>
        <w:t>6</w:t>
      </w:r>
      <w:r w:rsidRPr="00C46717">
        <w:rPr>
          <w:bCs/>
        </w:rPr>
        <w:t xml:space="preserve"> направлено на проверку умения</w:t>
      </w:r>
      <w:r>
        <w:rPr>
          <w:bCs/>
        </w:rPr>
        <w:t xml:space="preserve"> </w:t>
      </w:r>
      <w:r w:rsidRPr="006B1ACE">
        <w:rPr>
          <w:color w:val="000000"/>
        </w:rPr>
        <w:t>анализировать, извлекать необходимую информацию</w:t>
      </w:r>
      <w:r>
        <w:rPr>
          <w:color w:val="000000"/>
        </w:rPr>
        <w:t>, р</w:t>
      </w:r>
      <w:r w:rsidRPr="006B1ACE">
        <w:rPr>
          <w:color w:val="000000"/>
        </w:rPr>
        <w:t>ешать несложные логические задачи, находить пересечение, объединение, подмножество в простейших ситуациях</w:t>
      </w:r>
      <w:r>
        <w:rPr>
          <w:color w:val="000000"/>
        </w:rPr>
        <w:t xml:space="preserve">. </w:t>
      </w:r>
      <w:r w:rsidRPr="00C46717">
        <w:rPr>
          <w:bCs/>
        </w:rPr>
        <w:t xml:space="preserve">При выполнении задания </w:t>
      </w:r>
      <w:r>
        <w:rPr>
          <w:bCs/>
        </w:rPr>
        <w:t>7</w:t>
      </w:r>
      <w:r w:rsidRPr="00C46717">
        <w:rPr>
          <w:bCs/>
        </w:rPr>
        <w:t xml:space="preserve"> проверяется </w:t>
      </w:r>
      <w:r>
        <w:t xml:space="preserve">умение извлекать информацию, представленную в таблицах, на диаграммах, графиках; читать информацию, представленную в виде таблицы, диаграммы, графика;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r w:rsidRPr="00C46717">
        <w:rPr>
          <w:bCs/>
        </w:rPr>
        <w:t xml:space="preserve">Задание </w:t>
      </w:r>
      <w:r>
        <w:rPr>
          <w:bCs/>
        </w:rPr>
        <w:t>8</w:t>
      </w:r>
      <w:r w:rsidRPr="00C46717">
        <w:rPr>
          <w:bCs/>
        </w:rPr>
        <w:t xml:space="preserve"> направлено на </w:t>
      </w:r>
      <w:r>
        <w:rPr>
          <w:bCs/>
        </w:rPr>
        <w:t>в</w:t>
      </w:r>
      <w:r>
        <w:t>ладение системой функциональных понятий, развитие умения использовать функционально-графические представления, умение строить график линейной функции. З</w:t>
      </w:r>
      <w:r w:rsidRPr="00C46717">
        <w:rPr>
          <w:bCs/>
        </w:rPr>
        <w:t>адани</w:t>
      </w:r>
      <w:r>
        <w:rPr>
          <w:bCs/>
        </w:rPr>
        <w:t>е</w:t>
      </w:r>
      <w:r w:rsidRPr="00C46717">
        <w:rPr>
          <w:bCs/>
        </w:rPr>
        <w:t xml:space="preserve"> </w:t>
      </w:r>
      <w:r>
        <w:rPr>
          <w:bCs/>
        </w:rPr>
        <w:t>9</w:t>
      </w:r>
      <w:r w:rsidRPr="00C46717">
        <w:rPr>
          <w:bCs/>
        </w:rPr>
        <w:t xml:space="preserve"> </w:t>
      </w:r>
      <w:r>
        <w:rPr>
          <w:bCs/>
        </w:rPr>
        <w:t xml:space="preserve">- </w:t>
      </w:r>
      <w:r w:rsidRPr="00C46717">
        <w:rPr>
          <w:bCs/>
        </w:rPr>
        <w:t xml:space="preserve">на проверку </w:t>
      </w:r>
      <w:r>
        <w:t xml:space="preserve">владения приёмами решения уравнений, систем уравнений; умение оперировать на базовом уровне понятиями «уравнение», «корень уравнения»; решать системы несложных линейных уравнений; решать линейные уравнения и уравнения, сводимые </w:t>
      </w:r>
      <w:proofErr w:type="gramStart"/>
      <w:r>
        <w:t>к</w:t>
      </w:r>
      <w:proofErr w:type="gramEnd"/>
      <w:r>
        <w:t xml:space="preserve"> линейным, с помощью тождественных преобразований. </w:t>
      </w:r>
      <w:r w:rsidRPr="00C46717">
        <w:rPr>
          <w:bCs/>
        </w:rPr>
        <w:t>Задание 1</w:t>
      </w:r>
      <w:r>
        <w:rPr>
          <w:bCs/>
        </w:rPr>
        <w:t>0</w:t>
      </w:r>
      <w:r w:rsidRPr="00C46717">
        <w:rPr>
          <w:bCs/>
        </w:rPr>
        <w:t xml:space="preserve"> направлено на </w:t>
      </w:r>
      <w:r>
        <w:rPr>
          <w:bCs/>
        </w:rPr>
        <w:t>проверку ум</w:t>
      </w:r>
      <w:r>
        <w:t xml:space="preserve">ения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решать задачи на основе рассмотрения реальных ситуаций, в которых не требуется точный вычислительный результат. </w:t>
      </w:r>
      <w:r w:rsidRPr="00C46717">
        <w:rPr>
          <w:bCs/>
        </w:rPr>
        <w:t xml:space="preserve">В задании </w:t>
      </w:r>
      <w:r>
        <w:rPr>
          <w:bCs/>
        </w:rPr>
        <w:t>11</w:t>
      </w:r>
      <w:r w:rsidRPr="00C46717">
        <w:rPr>
          <w:bCs/>
        </w:rPr>
        <w:t xml:space="preserve"> проверяется </w:t>
      </w:r>
      <w:r>
        <w:rPr>
          <w:bCs/>
        </w:rPr>
        <w:t xml:space="preserve">уровень </w:t>
      </w:r>
      <w:r>
        <w:t xml:space="preserve">владения символьным языком алгебры, выполнение несложных преобразований выражений: раскрывать скобки, приводить подобные слагаемые, использовать формулы сокращённого умножения. Задание 12 направлено на выявление уровня развития представлений о числе и числовых системах от натуральных до действительных чисел, на сравнение рациональных </w:t>
      </w:r>
      <w:r>
        <w:lastRenderedPageBreak/>
        <w:t xml:space="preserve">чисел. В задании 13 проверяется уровень владения геометрическим языком, уровень </w:t>
      </w:r>
      <w:proofErr w:type="spellStart"/>
      <w:r>
        <w:t>сформированности</w:t>
      </w:r>
      <w:proofErr w:type="spellEnd"/>
      <w:r>
        <w:t xml:space="preserve"> систематических знаний о плоских фигурах и их свойствах, использование геометрических понятий и теорем; умение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roofErr w:type="gramStart"/>
      <w:r>
        <w:t xml:space="preserve">Задание 14 направлено на определение уровня владения геометрическим языком, уровня </w:t>
      </w:r>
      <w:proofErr w:type="spellStart"/>
      <w:r>
        <w:t>сформированности</w:t>
      </w:r>
      <w:proofErr w:type="spellEnd"/>
      <w:r>
        <w:t xml:space="preserve"> систематических знаний о плоских фигурах и их свойствах, использование геометрических понятий и теорем; умение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геометрические факты для решения задач, в том числе предполагающих несколько шагов решения.</w:t>
      </w:r>
      <w:proofErr w:type="gramEnd"/>
      <w:r>
        <w:t xml:space="preserve"> При решении задания 15 проверяется уровень развития умения использовать функционально графические представления для описания реальных зависимостей; умения представлять данные в виде таблиц, диаграмм, графиков; иллюстрировать с помощью графика реальную зависимость или процесс по их характеристикам. Задание 16 направлено на определение уровня развития умений применять изученные понятия, результаты, методы для решения задач практического характера; умения решать задачи разных типов (на работу, покупки, движение);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3A2619" w:rsidRPr="00C46717" w:rsidRDefault="003A2619" w:rsidP="003A2619">
      <w:pPr>
        <w:ind w:firstLine="709"/>
        <w:jc w:val="both"/>
        <w:rPr>
          <w:highlight w:val="yellow"/>
        </w:rPr>
      </w:pPr>
      <w:r w:rsidRPr="00C46717">
        <w:t>Правильное решение каждого из заданий 1–</w:t>
      </w:r>
      <w:r>
        <w:t>11</w:t>
      </w:r>
      <w:r w:rsidRPr="00C46717">
        <w:t>, 1</w:t>
      </w:r>
      <w:r>
        <w:t>3</w:t>
      </w:r>
      <w:r w:rsidRPr="00C46717">
        <w:t>, 1</w:t>
      </w:r>
      <w:r>
        <w:t>5</w:t>
      </w:r>
      <w:r w:rsidRPr="00C46717">
        <w:t xml:space="preserve">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w:t>
      </w:r>
      <w:r>
        <w:t>12</w:t>
      </w:r>
      <w:r w:rsidRPr="00C46717">
        <w:t>,1</w:t>
      </w:r>
      <w:r>
        <w:t>4</w:t>
      </w:r>
      <w:r w:rsidRPr="00C46717">
        <w:t>,1</w:t>
      </w:r>
      <w:r>
        <w:t>6</w:t>
      </w:r>
      <w:r w:rsidRPr="00C46717">
        <w:t xml:space="preserve"> оценивается от 0 до 2 баллов. </w:t>
      </w:r>
    </w:p>
    <w:p w:rsidR="003A2619" w:rsidRDefault="003A2619" w:rsidP="003A2619">
      <w:pPr>
        <w:ind w:firstLine="709"/>
        <w:jc w:val="both"/>
        <w:rPr>
          <w:color w:val="000000"/>
        </w:rPr>
      </w:pPr>
      <w:r w:rsidRPr="00C46717">
        <w:t>Итого, максимальное количество баллов за работу 1</w:t>
      </w:r>
      <w:r>
        <w:t>9</w:t>
      </w:r>
      <w:r w:rsidRPr="00C46717">
        <w:t xml:space="preserve"> баллов. Материалы по проведению ВПР даны в сравнении с показателями по России, вся выборка по стране – </w:t>
      </w:r>
      <w:r w:rsidRPr="000854EB">
        <w:rPr>
          <w:b/>
          <w:color w:val="000000"/>
        </w:rPr>
        <w:t>1090334</w:t>
      </w:r>
      <w:r w:rsidRPr="000854EB">
        <w:rPr>
          <w:b/>
          <w:bCs/>
          <w:color w:val="000000"/>
        </w:rPr>
        <w:t xml:space="preserve"> </w:t>
      </w:r>
      <w:r w:rsidRPr="000854EB">
        <w:t>человек. Количество учащихся, выполнявших проверочные работы в Республике</w:t>
      </w:r>
      <w:r w:rsidRPr="00C46717">
        <w:t xml:space="preserve"> Калмыкия, составило </w:t>
      </w:r>
      <w:r w:rsidRPr="00C46717">
        <w:rPr>
          <w:b/>
          <w:bCs/>
          <w:color w:val="000000"/>
        </w:rPr>
        <w:t>2</w:t>
      </w:r>
      <w:r>
        <w:rPr>
          <w:b/>
          <w:bCs/>
          <w:color w:val="000000"/>
        </w:rPr>
        <w:t xml:space="preserve">155 </w:t>
      </w:r>
      <w:r w:rsidRPr="00C46717">
        <w:t xml:space="preserve">человек, в г. Элиста – </w:t>
      </w:r>
      <w:r>
        <w:rPr>
          <w:b/>
          <w:bCs/>
          <w:color w:val="000000"/>
        </w:rPr>
        <w:t>940</w:t>
      </w:r>
      <w:r w:rsidRPr="00C46717">
        <w:t xml:space="preserve"> человек.</w:t>
      </w:r>
    </w:p>
    <w:p w:rsidR="003A2619" w:rsidRDefault="003A2619" w:rsidP="003A2619">
      <w:pPr>
        <w:jc w:val="center"/>
        <w:rPr>
          <w:b/>
          <w:bCs/>
        </w:rPr>
      </w:pPr>
    </w:p>
    <w:p w:rsidR="003A2619" w:rsidRDefault="003A2619" w:rsidP="003A2619">
      <w:pPr>
        <w:shd w:val="clear" w:color="auto" w:fill="FFFFFF"/>
        <w:spacing w:line="294" w:lineRule="atLeast"/>
        <w:jc w:val="both"/>
        <w:rPr>
          <w:color w:val="000000"/>
        </w:rPr>
      </w:pPr>
      <w:r>
        <w:rPr>
          <w:color w:val="000000"/>
        </w:rPr>
        <w:object w:dxaOrig="10536" w:dyaOrig="5262">
          <v:shape id="_x0000_i1031" type="#_x0000_t75" style="width:526.9pt;height:262.9pt" o:ole="">
            <v:imagedata r:id="rId20" o:title=""/>
          </v:shape>
          <o:OLEObject Type="Embed" ProgID="Excel.Sheet.12" ShapeID="_x0000_i1031" DrawAspect="Content" ObjectID="_1670048530" r:id="rId21"/>
        </w:object>
      </w:r>
    </w:p>
    <w:p w:rsidR="003A2619" w:rsidRPr="0077695B" w:rsidRDefault="003A2619" w:rsidP="003A2619">
      <w:pPr>
        <w:shd w:val="clear" w:color="auto" w:fill="FFFFFF"/>
        <w:ind w:firstLine="709"/>
        <w:jc w:val="both"/>
        <w:rPr>
          <w:b/>
        </w:rPr>
      </w:pPr>
      <w:r w:rsidRPr="0077695B">
        <w:rPr>
          <w:b/>
        </w:rPr>
        <w:lastRenderedPageBreak/>
        <w:t>Хорошие результаты обучающиеся показали при выполнении:</w:t>
      </w:r>
    </w:p>
    <w:p w:rsidR="003A2619" w:rsidRPr="0077695B" w:rsidRDefault="003A2619" w:rsidP="003A2619">
      <w:pPr>
        <w:shd w:val="clear" w:color="auto" w:fill="FFFFFF"/>
        <w:ind w:firstLine="709"/>
        <w:jc w:val="both"/>
        <w:rPr>
          <w:color w:val="000000"/>
        </w:rPr>
      </w:pPr>
      <w:r w:rsidRPr="0077695B">
        <w:t xml:space="preserve">- задания 1, направленного на </w:t>
      </w:r>
      <w:r w:rsidRPr="0077695B">
        <w:rPr>
          <w:bCs/>
        </w:rPr>
        <w:t xml:space="preserve">проверку уровня </w:t>
      </w:r>
      <w:proofErr w:type="spellStart"/>
      <w:r w:rsidRPr="0077695B">
        <w:rPr>
          <w:bCs/>
        </w:rPr>
        <w:t>сформированности</w:t>
      </w:r>
      <w:proofErr w:type="spellEnd"/>
      <w:r w:rsidRPr="0077695B">
        <w:rPr>
          <w:bCs/>
        </w:rPr>
        <w:t xml:space="preserve"> представлений о числе и числовых системах </w:t>
      </w:r>
      <w:proofErr w:type="gramStart"/>
      <w:r w:rsidRPr="0077695B">
        <w:rPr>
          <w:bCs/>
        </w:rPr>
        <w:t>от</w:t>
      </w:r>
      <w:proofErr w:type="gramEnd"/>
      <w:r w:rsidRPr="0077695B">
        <w:rPr>
          <w:bCs/>
        </w:rPr>
        <w:t xml:space="preserve"> натуральных до действительных чисел, умение оперировать на базовом уровне понятиями «обыкновенная дробь», «смешанное число» </w:t>
      </w:r>
      <w:r w:rsidRPr="0077695B">
        <w:t>-</w:t>
      </w:r>
      <w:r w:rsidRPr="0077695B">
        <w:rPr>
          <w:bCs/>
        </w:rPr>
        <w:t xml:space="preserve"> 81,48</w:t>
      </w:r>
      <w:r w:rsidRPr="0077695B">
        <w:rPr>
          <w:color w:val="000000"/>
        </w:rPr>
        <w:t xml:space="preserve">%; </w:t>
      </w:r>
    </w:p>
    <w:p w:rsidR="003A2619" w:rsidRPr="0077695B" w:rsidRDefault="003A2619" w:rsidP="003A2619">
      <w:pPr>
        <w:shd w:val="clear" w:color="auto" w:fill="FFFFFF"/>
        <w:ind w:firstLine="709"/>
        <w:jc w:val="both"/>
        <w:rPr>
          <w:bCs/>
        </w:rPr>
      </w:pPr>
      <w:proofErr w:type="gramStart"/>
      <w:r w:rsidRPr="0077695B">
        <w:rPr>
          <w:color w:val="000000"/>
        </w:rPr>
        <w:t>- при выполнении задания 2, направленного</w:t>
      </w:r>
      <w:r w:rsidRPr="0077695B">
        <w:rPr>
          <w:bCs/>
        </w:rPr>
        <w:t xml:space="preserve"> на проверку уровня </w:t>
      </w:r>
      <w:proofErr w:type="spellStart"/>
      <w:r w:rsidRPr="0077695B">
        <w:rPr>
          <w:bCs/>
        </w:rPr>
        <w:t>сформированности</w:t>
      </w:r>
      <w:proofErr w:type="spellEnd"/>
      <w:r w:rsidRPr="0077695B">
        <w:rPr>
          <w:bCs/>
        </w:rPr>
        <w:t xml:space="preserve"> представлений о числе и числовых системах от натуральных до действительных чисел, умение оперировать на базовом уровне понятия «десятичная дробь» </w:t>
      </w:r>
      <w:r w:rsidRPr="0077695B">
        <w:t xml:space="preserve"> </w:t>
      </w:r>
      <w:r w:rsidRPr="0077695B">
        <w:rPr>
          <w:bCs/>
        </w:rPr>
        <w:t>– 83,85%;</w:t>
      </w:r>
      <w:proofErr w:type="gramEnd"/>
    </w:p>
    <w:p w:rsidR="003A2619" w:rsidRPr="0077695B" w:rsidRDefault="003A2619" w:rsidP="003A2619">
      <w:pPr>
        <w:shd w:val="clear" w:color="auto" w:fill="FFFFFF"/>
        <w:ind w:firstLine="709"/>
        <w:jc w:val="both"/>
        <w:rPr>
          <w:bCs/>
        </w:rPr>
      </w:pPr>
      <w:r w:rsidRPr="0077695B">
        <w:rPr>
          <w:bCs/>
        </w:rPr>
        <w:t xml:space="preserve">- задания 3,  направленного на проверку умения  </w:t>
      </w:r>
      <w:r w:rsidRPr="0077695B">
        <w:t>извлекать информацию, представленную в таблицах, на диаграммах, читать информацию, представленную в виде таблицы, диаграммы – 81,76%.</w:t>
      </w:r>
    </w:p>
    <w:p w:rsidR="003A2619" w:rsidRPr="0077695B" w:rsidRDefault="003A2619" w:rsidP="003A2619">
      <w:pPr>
        <w:shd w:val="clear" w:color="auto" w:fill="FFFFFF"/>
        <w:ind w:firstLine="709"/>
        <w:jc w:val="both"/>
        <w:rPr>
          <w:b/>
          <w:bCs/>
          <w:color w:val="000000"/>
        </w:rPr>
      </w:pPr>
      <w:r w:rsidRPr="0077695B">
        <w:rPr>
          <w:b/>
          <w:bCs/>
          <w:color w:val="000000"/>
        </w:rPr>
        <w:t>Сложность для учащихся составили следующие задания (менее 50%):</w:t>
      </w:r>
    </w:p>
    <w:p w:rsidR="003A2619" w:rsidRPr="0077695B" w:rsidRDefault="003A2619" w:rsidP="003A2619">
      <w:pPr>
        <w:ind w:firstLine="709"/>
        <w:jc w:val="both"/>
        <w:rPr>
          <w:color w:val="000000"/>
        </w:rPr>
      </w:pPr>
      <w:r w:rsidRPr="0077695B">
        <w:rPr>
          <w:color w:val="000000"/>
        </w:rPr>
        <w:t xml:space="preserve">- </w:t>
      </w:r>
      <w:r w:rsidRPr="0077695B">
        <w:t xml:space="preserve">система функциональных понятий, использование функционально-графических представлений, построение графика линейной функции </w:t>
      </w:r>
      <w:r w:rsidRPr="0077695B">
        <w:rPr>
          <w:color w:val="000000"/>
        </w:rPr>
        <w:t>– 47,47%;</w:t>
      </w:r>
    </w:p>
    <w:p w:rsidR="003A2619" w:rsidRPr="00E11AA3" w:rsidRDefault="003A2619" w:rsidP="003A2619">
      <w:pPr>
        <w:ind w:firstLine="709"/>
        <w:jc w:val="both"/>
        <w:rPr>
          <w:bCs/>
        </w:rPr>
      </w:pPr>
      <w:r w:rsidRPr="0077695B">
        <w:t>- анализ, извлечение необходимой информации, оценка и прикидка при практических расчётах, вычисления при решении практических задач, задачи на основе рассмотрения реальных ситуаций, в которых не требуется точный вычислительный</w:t>
      </w:r>
      <w:r>
        <w:t xml:space="preserve"> результат </w:t>
      </w:r>
      <w:r w:rsidRPr="00E11AA3">
        <w:rPr>
          <w:bCs/>
        </w:rPr>
        <w:t xml:space="preserve">– </w:t>
      </w:r>
      <w:r>
        <w:rPr>
          <w:bCs/>
        </w:rPr>
        <w:t>28</w:t>
      </w:r>
      <w:r w:rsidRPr="00E11AA3">
        <w:rPr>
          <w:bCs/>
        </w:rPr>
        <w:t>,</w:t>
      </w:r>
      <w:r>
        <w:rPr>
          <w:bCs/>
        </w:rPr>
        <w:t>03</w:t>
      </w:r>
      <w:r w:rsidRPr="00E11AA3">
        <w:rPr>
          <w:bCs/>
        </w:rPr>
        <w:t>%;</w:t>
      </w:r>
    </w:p>
    <w:p w:rsidR="003A2619" w:rsidRPr="00E11AA3" w:rsidRDefault="003A2619" w:rsidP="003A2619">
      <w:pPr>
        <w:ind w:firstLine="709"/>
        <w:jc w:val="both"/>
        <w:rPr>
          <w:color w:val="000000"/>
        </w:rPr>
      </w:pPr>
      <w:r w:rsidRPr="00E11AA3">
        <w:t xml:space="preserve">- </w:t>
      </w:r>
      <w:r>
        <w:t xml:space="preserve">алгебра: раскрытие скобок, приведение подобных слагаемых, формулы сокращённого умножения </w:t>
      </w:r>
      <w:r w:rsidRPr="00E11AA3">
        <w:rPr>
          <w:color w:val="000000"/>
        </w:rPr>
        <w:t xml:space="preserve">– </w:t>
      </w:r>
      <w:r>
        <w:rPr>
          <w:color w:val="000000"/>
        </w:rPr>
        <w:t>42</w:t>
      </w:r>
      <w:r w:rsidRPr="00E11AA3">
        <w:rPr>
          <w:color w:val="000000"/>
        </w:rPr>
        <w:t>,</w:t>
      </w:r>
      <w:r>
        <w:rPr>
          <w:color w:val="000000"/>
        </w:rPr>
        <w:t>88</w:t>
      </w:r>
      <w:r w:rsidRPr="00E11AA3">
        <w:rPr>
          <w:color w:val="000000"/>
        </w:rPr>
        <w:t>%;</w:t>
      </w:r>
    </w:p>
    <w:p w:rsidR="003A2619" w:rsidRDefault="003A2619" w:rsidP="003A2619">
      <w:pPr>
        <w:ind w:firstLine="709"/>
        <w:jc w:val="both"/>
        <w:rPr>
          <w:color w:val="000000"/>
        </w:rPr>
      </w:pPr>
      <w:r w:rsidRPr="00E11AA3">
        <w:t xml:space="preserve">- </w:t>
      </w:r>
      <w:r>
        <w:t>сравнение рациональных чисел</w:t>
      </w:r>
      <w:r w:rsidRPr="00E11AA3">
        <w:rPr>
          <w:color w:val="000000"/>
        </w:rPr>
        <w:t xml:space="preserve"> – </w:t>
      </w:r>
      <w:r>
        <w:rPr>
          <w:color w:val="000000"/>
        </w:rPr>
        <w:t>49</w:t>
      </w:r>
      <w:r w:rsidRPr="00E11AA3">
        <w:rPr>
          <w:color w:val="000000"/>
        </w:rPr>
        <w:t>,</w:t>
      </w:r>
      <w:r>
        <w:rPr>
          <w:color w:val="000000"/>
        </w:rPr>
        <w:t>79</w:t>
      </w:r>
      <w:r w:rsidRPr="00E11AA3">
        <w:rPr>
          <w:color w:val="000000"/>
        </w:rPr>
        <w:t>%</w:t>
      </w:r>
      <w:r>
        <w:rPr>
          <w:color w:val="000000"/>
        </w:rPr>
        <w:t>;</w:t>
      </w:r>
    </w:p>
    <w:p w:rsidR="003A2619" w:rsidRDefault="003A2619" w:rsidP="003A2619">
      <w:pPr>
        <w:ind w:firstLine="709"/>
        <w:jc w:val="both"/>
      </w:pPr>
      <w:r>
        <w:rPr>
          <w:color w:val="000000"/>
        </w:rPr>
        <w:t xml:space="preserve">- геометрия: </w:t>
      </w:r>
      <w:r>
        <w:t xml:space="preserve">плоские фигуры и их </w:t>
      </w:r>
      <w:proofErr w:type="gramStart"/>
      <w:r>
        <w:t>свойствах</w:t>
      </w:r>
      <w:proofErr w:type="gramEnd"/>
      <w:r>
        <w:t>, геометрические понятия и теоремы – 24,45%;</w:t>
      </w:r>
    </w:p>
    <w:p w:rsidR="003A2619" w:rsidRDefault="003A2619" w:rsidP="003A2619">
      <w:pPr>
        <w:ind w:firstLine="709"/>
        <w:jc w:val="both"/>
      </w:pPr>
      <w:r>
        <w:t>- геометрия: функционально графические представления для описания реальных зависимостей; представление данных в виде таблиц, диаграмм, графиков; иллюстрация с помощью графика реальной зависимости или процесса по их характеристикам – 47,05%;</w:t>
      </w:r>
    </w:p>
    <w:p w:rsidR="003A2619" w:rsidRDefault="003A2619" w:rsidP="003A2619">
      <w:pPr>
        <w:ind w:firstLine="709"/>
        <w:jc w:val="both"/>
      </w:pPr>
      <w:r>
        <w:t>- задачи разных типов (на работу, покупки, движение); простые и сложные задачи разных типов – 18,96%.</w:t>
      </w:r>
    </w:p>
    <w:p w:rsidR="003A2619" w:rsidRPr="00AA3241" w:rsidRDefault="003A2619" w:rsidP="003A2619">
      <w:pPr>
        <w:ind w:firstLine="540"/>
        <w:jc w:val="center"/>
        <w:rPr>
          <w:b/>
          <w:bCs/>
        </w:rPr>
      </w:pPr>
      <w:r w:rsidRPr="00AA3241">
        <w:rPr>
          <w:b/>
          <w:bCs/>
        </w:rPr>
        <w:t xml:space="preserve">Анализ результатов ВПР по </w:t>
      </w:r>
      <w:r>
        <w:rPr>
          <w:b/>
          <w:bCs/>
        </w:rPr>
        <w:t>математике в 8 классах</w:t>
      </w:r>
    </w:p>
    <w:p w:rsidR="003A2619" w:rsidRDefault="003A2619" w:rsidP="003A2619">
      <w:pPr>
        <w:jc w:val="center"/>
        <w:rPr>
          <w:b/>
          <w:bCs/>
        </w:rPr>
      </w:pPr>
      <w:r w:rsidRPr="00AA3241">
        <w:rPr>
          <w:b/>
          <w:bCs/>
        </w:rPr>
        <w:t>Общая гистограмма отметок в Республике Калмыкия в сравнении с РФ</w:t>
      </w:r>
    </w:p>
    <w:p w:rsidR="003A2619" w:rsidRDefault="003A2619" w:rsidP="003A2619">
      <w:pPr>
        <w:shd w:val="clear" w:color="auto" w:fill="FFFFFF"/>
        <w:spacing w:line="288" w:lineRule="atLeast"/>
      </w:pPr>
      <w:r>
        <w:object w:dxaOrig="9059" w:dyaOrig="4350">
          <v:shape id="_x0000_i1032" type="#_x0000_t75" style="width:452.75pt;height:217.65pt" o:ole="">
            <v:imagedata r:id="rId22" o:title=""/>
          </v:shape>
          <o:OLEObject Type="Embed" ProgID="MSGraph.Chart.8" ShapeID="_x0000_i1032" DrawAspect="Content" ObjectID="_1670048531" r:id="rId23">
            <o:FieldCodes>\s</o:FieldCodes>
          </o:OLEObject>
        </w:object>
      </w:r>
    </w:p>
    <w:p w:rsidR="003A2619" w:rsidRPr="0007493A" w:rsidRDefault="003A2619" w:rsidP="003A2619">
      <w:pPr>
        <w:pStyle w:val="a3"/>
        <w:ind w:firstLine="709"/>
        <w:jc w:val="both"/>
      </w:pPr>
      <w:r>
        <w:t xml:space="preserve">Данные гистограммы наглядно показывают соотношение полученных отметок в регионе и в России. Коротко характеризуя приведенные данные по республике, можно отметить: «2-к» получено меньше на 9,66 %; «3-к» больше на 4,27%; «4-к» больше на 5,11%; «5-к» больше на 0,27%. Из этого следует: и в республике, и в России почти одинаковое </w:t>
      </w:r>
      <w:r>
        <w:lastRenderedPageBreak/>
        <w:t xml:space="preserve">количество – более 50% восьмиклассников от общего количества справилось с предложенными заданиями удовлетворительно. Этот факт подтверждает позицию </w:t>
      </w:r>
      <w:proofErr w:type="spellStart"/>
      <w:r>
        <w:t>Рособрнадзора</w:t>
      </w:r>
      <w:proofErr w:type="spellEnd"/>
      <w:r>
        <w:t xml:space="preserve"> в том, что ВПР – обычные проверочные работы, которые соответствуют уровню </w:t>
      </w:r>
      <w:proofErr w:type="gramStart"/>
      <w:r>
        <w:t>обучающихся</w:t>
      </w:r>
      <w:proofErr w:type="gramEnd"/>
      <w:r>
        <w:t xml:space="preserve">, освоивших учебный программный материал. </w:t>
      </w:r>
    </w:p>
    <w:p w:rsidR="003A2619" w:rsidRPr="00AA3241" w:rsidRDefault="003A2619" w:rsidP="003A2619">
      <w:pPr>
        <w:jc w:val="center"/>
        <w:rPr>
          <w:b/>
          <w:bCs/>
          <w:color w:val="000000"/>
        </w:rPr>
      </w:pPr>
      <w:r w:rsidRPr="00AA3241">
        <w:rPr>
          <w:b/>
          <w:bCs/>
          <w:color w:val="000000"/>
        </w:rPr>
        <w:t>Таблица № 1</w:t>
      </w:r>
    </w:p>
    <w:p w:rsidR="003A2619" w:rsidRPr="00AA3241" w:rsidRDefault="003A2619" w:rsidP="003A2619">
      <w:pPr>
        <w:jc w:val="center"/>
        <w:rPr>
          <w:b/>
          <w:bCs/>
        </w:rPr>
      </w:pPr>
      <w:r w:rsidRPr="00AA3241">
        <w:rPr>
          <w:b/>
          <w:bCs/>
        </w:rPr>
        <w:t>Распределение по отметкам в сравнении - РФ и РК</w:t>
      </w:r>
      <w:r>
        <w:rPr>
          <w:b/>
          <w:bCs/>
        </w:rPr>
        <w:t xml:space="preserve"> (сентябрь  2020 г)</w:t>
      </w:r>
    </w:p>
    <w:p w:rsidR="003A2619" w:rsidRDefault="003A2619" w:rsidP="003A2619">
      <w:pPr>
        <w:jc w:val="center"/>
      </w:pPr>
      <w:r w:rsidRPr="00AA3241">
        <w:t>(группы баллов в процентах)</w:t>
      </w:r>
    </w:p>
    <w:p w:rsidR="003A2619" w:rsidRPr="00A21EFC" w:rsidRDefault="003A2619" w:rsidP="003A2619">
      <w:pPr>
        <w:shd w:val="clear" w:color="auto" w:fill="FFFFFF"/>
        <w:spacing w:line="288" w:lineRule="atLeast"/>
        <w:rPr>
          <w:rFonts w:ascii="Arial" w:hAnsi="Arial" w:cs="Arial"/>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2898"/>
        <w:gridCol w:w="1285"/>
        <w:gridCol w:w="987"/>
        <w:gridCol w:w="804"/>
        <w:gridCol w:w="636"/>
      </w:tblGrid>
      <w:tr w:rsidR="003A2619" w:rsidRPr="000854EB" w:rsidTr="002F5B0F">
        <w:tc>
          <w:tcPr>
            <w:tcW w:w="3301" w:type="dxa"/>
            <w:vMerge w:val="restart"/>
            <w:shd w:val="clear" w:color="auto" w:fill="auto"/>
          </w:tcPr>
          <w:p w:rsidR="003A2619" w:rsidRPr="000854EB" w:rsidRDefault="003A2619" w:rsidP="002F5B0F">
            <w:pPr>
              <w:jc w:val="center"/>
              <w:rPr>
                <w:color w:val="000000"/>
              </w:rPr>
            </w:pPr>
            <w:r w:rsidRPr="000854EB">
              <w:rPr>
                <w:color w:val="000000"/>
              </w:rPr>
              <w:t>Регион</w:t>
            </w:r>
          </w:p>
        </w:tc>
        <w:tc>
          <w:tcPr>
            <w:tcW w:w="2903" w:type="dxa"/>
            <w:vMerge w:val="restart"/>
            <w:shd w:val="clear" w:color="auto" w:fill="auto"/>
          </w:tcPr>
          <w:p w:rsidR="003A2619" w:rsidRPr="000854EB" w:rsidRDefault="003A2619" w:rsidP="002F5B0F">
            <w:pPr>
              <w:jc w:val="center"/>
              <w:rPr>
                <w:color w:val="000000"/>
              </w:rPr>
            </w:pPr>
            <w:r w:rsidRPr="000854EB">
              <w:rPr>
                <w:color w:val="000000"/>
              </w:rPr>
              <w:t>Кол-во уч.</w:t>
            </w:r>
          </w:p>
        </w:tc>
        <w:tc>
          <w:tcPr>
            <w:tcW w:w="3701" w:type="dxa"/>
            <w:gridSpan w:val="4"/>
            <w:shd w:val="clear" w:color="auto" w:fill="auto"/>
          </w:tcPr>
          <w:p w:rsidR="003A2619" w:rsidRPr="000854EB" w:rsidRDefault="003A2619" w:rsidP="002F5B0F">
            <w:pPr>
              <w:jc w:val="center"/>
              <w:rPr>
                <w:color w:val="000000"/>
              </w:rPr>
            </w:pPr>
            <w:r w:rsidRPr="000854EB">
              <w:rPr>
                <w:color w:val="000000"/>
              </w:rPr>
              <w:t xml:space="preserve">Распределение групп баллов </w:t>
            </w:r>
            <w:proofErr w:type="gramStart"/>
            <w:r w:rsidRPr="000854EB">
              <w:rPr>
                <w:color w:val="000000"/>
              </w:rPr>
              <w:t>в</w:t>
            </w:r>
            <w:proofErr w:type="gramEnd"/>
            <w:r>
              <w:rPr>
                <w:color w:val="000000"/>
              </w:rPr>
              <w:t xml:space="preserve"> </w:t>
            </w:r>
            <w:r w:rsidRPr="000854EB">
              <w:rPr>
                <w:color w:val="000000"/>
              </w:rPr>
              <w:t>%</w:t>
            </w:r>
          </w:p>
        </w:tc>
      </w:tr>
      <w:tr w:rsidR="003A2619" w:rsidRPr="000854EB" w:rsidTr="002F5B0F">
        <w:tc>
          <w:tcPr>
            <w:tcW w:w="3301" w:type="dxa"/>
            <w:vMerge/>
            <w:shd w:val="clear" w:color="auto" w:fill="auto"/>
          </w:tcPr>
          <w:p w:rsidR="003A2619" w:rsidRPr="000854EB" w:rsidRDefault="003A2619" w:rsidP="002F5B0F">
            <w:pPr>
              <w:jc w:val="both"/>
              <w:rPr>
                <w:color w:val="000000"/>
              </w:rPr>
            </w:pPr>
          </w:p>
        </w:tc>
        <w:tc>
          <w:tcPr>
            <w:tcW w:w="2903" w:type="dxa"/>
            <w:vMerge/>
            <w:shd w:val="clear" w:color="auto" w:fill="auto"/>
          </w:tcPr>
          <w:p w:rsidR="003A2619" w:rsidRPr="000854EB" w:rsidRDefault="003A2619" w:rsidP="002F5B0F">
            <w:pPr>
              <w:jc w:val="center"/>
              <w:rPr>
                <w:color w:val="000000"/>
              </w:rPr>
            </w:pPr>
          </w:p>
        </w:tc>
        <w:tc>
          <w:tcPr>
            <w:tcW w:w="1286" w:type="dxa"/>
            <w:shd w:val="clear" w:color="auto" w:fill="auto"/>
          </w:tcPr>
          <w:p w:rsidR="003A2619" w:rsidRPr="000854EB" w:rsidRDefault="003A2619" w:rsidP="002F5B0F">
            <w:pPr>
              <w:jc w:val="center"/>
              <w:rPr>
                <w:color w:val="000000"/>
              </w:rPr>
            </w:pPr>
            <w:r w:rsidRPr="000854EB">
              <w:rPr>
                <w:color w:val="000000"/>
              </w:rPr>
              <w:t>2</w:t>
            </w:r>
          </w:p>
        </w:tc>
        <w:tc>
          <w:tcPr>
            <w:tcW w:w="988" w:type="dxa"/>
            <w:shd w:val="clear" w:color="auto" w:fill="auto"/>
          </w:tcPr>
          <w:p w:rsidR="003A2619" w:rsidRPr="000854EB" w:rsidRDefault="003A2619" w:rsidP="002F5B0F">
            <w:pPr>
              <w:jc w:val="center"/>
              <w:rPr>
                <w:color w:val="000000"/>
              </w:rPr>
            </w:pPr>
            <w:r w:rsidRPr="000854EB">
              <w:rPr>
                <w:color w:val="000000"/>
              </w:rPr>
              <w:t>3</w:t>
            </w:r>
          </w:p>
        </w:tc>
        <w:tc>
          <w:tcPr>
            <w:tcW w:w="804" w:type="dxa"/>
            <w:shd w:val="clear" w:color="auto" w:fill="auto"/>
          </w:tcPr>
          <w:p w:rsidR="003A2619" w:rsidRPr="000854EB" w:rsidRDefault="003A2619" w:rsidP="002F5B0F">
            <w:pPr>
              <w:jc w:val="center"/>
              <w:rPr>
                <w:color w:val="000000"/>
              </w:rPr>
            </w:pPr>
            <w:r w:rsidRPr="000854EB">
              <w:rPr>
                <w:color w:val="000000"/>
              </w:rPr>
              <w:t>4</w:t>
            </w:r>
          </w:p>
        </w:tc>
        <w:tc>
          <w:tcPr>
            <w:tcW w:w="623" w:type="dxa"/>
            <w:shd w:val="clear" w:color="auto" w:fill="auto"/>
          </w:tcPr>
          <w:p w:rsidR="003A2619" w:rsidRPr="000854EB" w:rsidRDefault="003A2619" w:rsidP="002F5B0F">
            <w:pPr>
              <w:jc w:val="center"/>
              <w:rPr>
                <w:color w:val="000000"/>
              </w:rPr>
            </w:pPr>
            <w:r w:rsidRPr="000854EB">
              <w:rPr>
                <w:color w:val="000000"/>
              </w:rPr>
              <w:t>5</w:t>
            </w:r>
          </w:p>
        </w:tc>
      </w:tr>
      <w:tr w:rsidR="003A2619" w:rsidRPr="000854EB" w:rsidTr="002F5B0F">
        <w:tc>
          <w:tcPr>
            <w:tcW w:w="3301" w:type="dxa"/>
            <w:shd w:val="clear" w:color="auto" w:fill="auto"/>
          </w:tcPr>
          <w:p w:rsidR="003A2619" w:rsidRPr="000854EB" w:rsidRDefault="003A2619" w:rsidP="002F5B0F">
            <w:pPr>
              <w:jc w:val="both"/>
              <w:rPr>
                <w:color w:val="000000"/>
              </w:rPr>
            </w:pPr>
            <w:r w:rsidRPr="000854EB">
              <w:rPr>
                <w:color w:val="000000"/>
              </w:rPr>
              <w:t>Вся выборка</w:t>
            </w:r>
          </w:p>
        </w:tc>
        <w:tc>
          <w:tcPr>
            <w:tcW w:w="2903" w:type="dxa"/>
            <w:shd w:val="clear" w:color="auto" w:fill="auto"/>
            <w:vAlign w:val="bottom"/>
          </w:tcPr>
          <w:p w:rsidR="003A2619" w:rsidRPr="000854EB" w:rsidRDefault="003A2619" w:rsidP="002F5B0F">
            <w:pPr>
              <w:jc w:val="center"/>
              <w:rPr>
                <w:color w:val="000000"/>
              </w:rPr>
            </w:pPr>
            <w:r w:rsidRPr="000854EB">
              <w:rPr>
                <w:color w:val="000000"/>
              </w:rPr>
              <w:t>1090334</w:t>
            </w:r>
          </w:p>
        </w:tc>
        <w:tc>
          <w:tcPr>
            <w:tcW w:w="1286" w:type="dxa"/>
            <w:shd w:val="clear" w:color="auto" w:fill="auto"/>
            <w:vAlign w:val="bottom"/>
          </w:tcPr>
          <w:p w:rsidR="003A2619" w:rsidRPr="000854EB" w:rsidRDefault="003A2619" w:rsidP="002F5B0F">
            <w:pPr>
              <w:jc w:val="center"/>
              <w:rPr>
                <w:color w:val="000000"/>
              </w:rPr>
            </w:pPr>
            <w:r w:rsidRPr="000854EB">
              <w:rPr>
                <w:color w:val="000000"/>
              </w:rPr>
              <w:t>31,04</w:t>
            </w:r>
          </w:p>
        </w:tc>
        <w:tc>
          <w:tcPr>
            <w:tcW w:w="988" w:type="dxa"/>
            <w:shd w:val="clear" w:color="auto" w:fill="auto"/>
            <w:vAlign w:val="bottom"/>
          </w:tcPr>
          <w:p w:rsidR="003A2619" w:rsidRPr="000854EB" w:rsidRDefault="003A2619" w:rsidP="002F5B0F">
            <w:pPr>
              <w:jc w:val="center"/>
              <w:rPr>
                <w:color w:val="000000"/>
              </w:rPr>
            </w:pPr>
            <w:r w:rsidRPr="000854EB">
              <w:rPr>
                <w:color w:val="000000"/>
              </w:rPr>
              <w:t>6,77</w:t>
            </w:r>
          </w:p>
        </w:tc>
        <w:tc>
          <w:tcPr>
            <w:tcW w:w="804" w:type="dxa"/>
            <w:shd w:val="clear" w:color="auto" w:fill="auto"/>
            <w:vAlign w:val="bottom"/>
          </w:tcPr>
          <w:p w:rsidR="003A2619" w:rsidRPr="000854EB" w:rsidRDefault="003A2619" w:rsidP="002F5B0F">
            <w:pPr>
              <w:jc w:val="center"/>
              <w:rPr>
                <w:color w:val="000000"/>
              </w:rPr>
            </w:pPr>
            <w:r w:rsidRPr="000854EB">
              <w:rPr>
                <w:color w:val="000000"/>
              </w:rPr>
              <w:t>31,04</w:t>
            </w:r>
          </w:p>
        </w:tc>
        <w:tc>
          <w:tcPr>
            <w:tcW w:w="623" w:type="dxa"/>
            <w:shd w:val="clear" w:color="auto" w:fill="auto"/>
            <w:vAlign w:val="bottom"/>
          </w:tcPr>
          <w:p w:rsidR="003A2619" w:rsidRPr="000854EB" w:rsidRDefault="003A2619" w:rsidP="002F5B0F">
            <w:pPr>
              <w:jc w:val="center"/>
              <w:rPr>
                <w:color w:val="000000"/>
              </w:rPr>
            </w:pPr>
            <w:r w:rsidRPr="000854EB">
              <w:rPr>
                <w:color w:val="000000"/>
              </w:rPr>
              <w:t>6,77</w:t>
            </w:r>
          </w:p>
        </w:tc>
      </w:tr>
      <w:tr w:rsidR="003A2619" w:rsidRPr="000854EB" w:rsidTr="002F5B0F">
        <w:tc>
          <w:tcPr>
            <w:tcW w:w="3301" w:type="dxa"/>
            <w:shd w:val="clear" w:color="auto" w:fill="auto"/>
          </w:tcPr>
          <w:p w:rsidR="003A2619" w:rsidRPr="000854EB" w:rsidRDefault="003A2619" w:rsidP="002F5B0F">
            <w:pPr>
              <w:jc w:val="both"/>
              <w:rPr>
                <w:color w:val="000000"/>
              </w:rPr>
            </w:pPr>
            <w:r w:rsidRPr="000854EB">
              <w:rPr>
                <w:color w:val="000000"/>
              </w:rPr>
              <w:t>Республика Калмыкия</w:t>
            </w:r>
          </w:p>
        </w:tc>
        <w:tc>
          <w:tcPr>
            <w:tcW w:w="2903" w:type="dxa"/>
            <w:shd w:val="clear" w:color="auto" w:fill="auto"/>
            <w:vAlign w:val="bottom"/>
          </w:tcPr>
          <w:p w:rsidR="003A2619" w:rsidRPr="000854EB" w:rsidRDefault="003A2619" w:rsidP="002F5B0F">
            <w:pPr>
              <w:jc w:val="center"/>
              <w:rPr>
                <w:color w:val="000000"/>
              </w:rPr>
            </w:pPr>
            <w:r w:rsidRPr="000854EB">
              <w:rPr>
                <w:color w:val="000000"/>
              </w:rPr>
              <w:t>2155</w:t>
            </w:r>
          </w:p>
        </w:tc>
        <w:tc>
          <w:tcPr>
            <w:tcW w:w="1286" w:type="dxa"/>
            <w:shd w:val="clear" w:color="auto" w:fill="auto"/>
            <w:vAlign w:val="bottom"/>
          </w:tcPr>
          <w:p w:rsidR="003A2619" w:rsidRPr="000854EB" w:rsidRDefault="003A2619" w:rsidP="002F5B0F">
            <w:pPr>
              <w:jc w:val="center"/>
              <w:rPr>
                <w:color w:val="000000"/>
              </w:rPr>
            </w:pPr>
            <w:r w:rsidRPr="000854EB">
              <w:rPr>
                <w:color w:val="000000"/>
              </w:rPr>
              <w:t>32,5</w:t>
            </w:r>
          </w:p>
        </w:tc>
        <w:tc>
          <w:tcPr>
            <w:tcW w:w="988" w:type="dxa"/>
            <w:shd w:val="clear" w:color="auto" w:fill="auto"/>
            <w:vAlign w:val="bottom"/>
          </w:tcPr>
          <w:p w:rsidR="003A2619" w:rsidRPr="000854EB" w:rsidRDefault="003A2619" w:rsidP="002F5B0F">
            <w:pPr>
              <w:jc w:val="center"/>
              <w:rPr>
                <w:color w:val="000000"/>
              </w:rPr>
            </w:pPr>
            <w:r w:rsidRPr="000854EB">
              <w:rPr>
                <w:color w:val="000000"/>
              </w:rPr>
              <w:t>7,5</w:t>
            </w:r>
          </w:p>
        </w:tc>
        <w:tc>
          <w:tcPr>
            <w:tcW w:w="804" w:type="dxa"/>
            <w:shd w:val="clear" w:color="auto" w:fill="auto"/>
            <w:vAlign w:val="bottom"/>
          </w:tcPr>
          <w:p w:rsidR="003A2619" w:rsidRPr="000854EB" w:rsidRDefault="003A2619" w:rsidP="002F5B0F">
            <w:pPr>
              <w:jc w:val="center"/>
              <w:rPr>
                <w:color w:val="000000"/>
              </w:rPr>
            </w:pPr>
            <w:r w:rsidRPr="000854EB">
              <w:rPr>
                <w:color w:val="000000"/>
              </w:rPr>
              <w:t>32,5</w:t>
            </w:r>
          </w:p>
        </w:tc>
        <w:tc>
          <w:tcPr>
            <w:tcW w:w="623" w:type="dxa"/>
            <w:shd w:val="clear" w:color="auto" w:fill="auto"/>
            <w:vAlign w:val="bottom"/>
          </w:tcPr>
          <w:p w:rsidR="003A2619" w:rsidRPr="000854EB" w:rsidRDefault="003A2619" w:rsidP="002F5B0F">
            <w:pPr>
              <w:jc w:val="center"/>
              <w:rPr>
                <w:color w:val="000000"/>
              </w:rPr>
            </w:pPr>
            <w:r w:rsidRPr="000854EB">
              <w:rPr>
                <w:color w:val="000000"/>
              </w:rPr>
              <w:t>7,5</w:t>
            </w:r>
          </w:p>
        </w:tc>
      </w:tr>
    </w:tbl>
    <w:p w:rsidR="003A2619" w:rsidRDefault="003A2619" w:rsidP="003A2619">
      <w:pPr>
        <w:shd w:val="clear" w:color="auto" w:fill="FFFFFF"/>
        <w:spacing w:line="288" w:lineRule="atLeast"/>
        <w:rPr>
          <w:b/>
          <w:bCs/>
          <w:color w:val="000000"/>
        </w:rPr>
      </w:pPr>
    </w:p>
    <w:p w:rsidR="003A2619" w:rsidRDefault="003A2619" w:rsidP="003A2619">
      <w:pPr>
        <w:shd w:val="clear" w:color="auto" w:fill="FFFFFF"/>
        <w:spacing w:line="288" w:lineRule="atLeast"/>
        <w:rPr>
          <w:b/>
          <w:bCs/>
          <w:color w:val="000000"/>
        </w:rPr>
      </w:pPr>
    </w:p>
    <w:p w:rsidR="003A2619" w:rsidRDefault="003A2619" w:rsidP="003A2619">
      <w:pPr>
        <w:ind w:firstLine="709"/>
        <w:jc w:val="both"/>
        <w:rPr>
          <w:color w:val="000000"/>
        </w:rPr>
      </w:pPr>
      <w:r>
        <w:rPr>
          <w:color w:val="000000"/>
        </w:rPr>
        <w:t xml:space="preserve">Таким образом, полученные данные свидетельствуют: выполнение ВПР по математике в 8 классах Республики Калмыкия по успеваемости и по качеству знаний, исходя из первоначальных данных, превышают средний показатель по России. </w:t>
      </w:r>
    </w:p>
    <w:p w:rsidR="003A2619" w:rsidRDefault="003A2619" w:rsidP="003A2619">
      <w:pPr>
        <w:ind w:firstLine="709"/>
        <w:jc w:val="both"/>
        <w:rPr>
          <w:color w:val="000000"/>
        </w:rPr>
      </w:pPr>
      <w:r>
        <w:rPr>
          <w:color w:val="000000"/>
        </w:rPr>
        <w:t xml:space="preserve">В таблице 2 показано распределение по отметкам по муниципальным районам республики. </w:t>
      </w:r>
    </w:p>
    <w:p w:rsidR="003A2619" w:rsidRDefault="003A2619" w:rsidP="003A2619">
      <w:pPr>
        <w:shd w:val="clear" w:color="auto" w:fill="FFFFFF"/>
        <w:spacing w:line="288" w:lineRule="atLeast"/>
        <w:rPr>
          <w:b/>
          <w:bCs/>
          <w:color w:val="000000"/>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2"/>
        <w:gridCol w:w="1196"/>
        <w:gridCol w:w="1196"/>
        <w:gridCol w:w="1196"/>
        <w:gridCol w:w="1196"/>
        <w:gridCol w:w="1197"/>
      </w:tblGrid>
      <w:tr w:rsidR="003A2619" w:rsidRPr="000854EB" w:rsidTr="002F5B0F">
        <w:trPr>
          <w:jc w:val="center"/>
        </w:trPr>
        <w:tc>
          <w:tcPr>
            <w:tcW w:w="2052" w:type="dxa"/>
          </w:tcPr>
          <w:p w:rsidR="003A2619" w:rsidRPr="000854EB" w:rsidRDefault="003A2619" w:rsidP="002F5B0F">
            <w:pPr>
              <w:rPr>
                <w:lang w:eastAsia="en-US"/>
              </w:rPr>
            </w:pPr>
          </w:p>
        </w:tc>
        <w:tc>
          <w:tcPr>
            <w:tcW w:w="1196" w:type="dxa"/>
            <w:vAlign w:val="bottom"/>
          </w:tcPr>
          <w:p w:rsidR="003A2619" w:rsidRPr="000854EB" w:rsidRDefault="003A2619" w:rsidP="002F5B0F">
            <w:pPr>
              <w:jc w:val="right"/>
              <w:rPr>
                <w:b/>
                <w:bCs/>
                <w:color w:val="000000"/>
                <w:lang w:eastAsia="en-US"/>
              </w:rPr>
            </w:pPr>
            <w:r w:rsidRPr="000854EB">
              <w:rPr>
                <w:b/>
                <w:bCs/>
                <w:color w:val="000000"/>
                <w:lang w:eastAsia="en-US"/>
              </w:rPr>
              <w:t>2</w:t>
            </w:r>
          </w:p>
        </w:tc>
        <w:tc>
          <w:tcPr>
            <w:tcW w:w="1196" w:type="dxa"/>
            <w:vAlign w:val="bottom"/>
          </w:tcPr>
          <w:p w:rsidR="003A2619" w:rsidRPr="000854EB" w:rsidRDefault="003A2619" w:rsidP="002F5B0F">
            <w:pPr>
              <w:jc w:val="right"/>
              <w:rPr>
                <w:b/>
                <w:bCs/>
                <w:color w:val="000000"/>
                <w:lang w:eastAsia="en-US"/>
              </w:rPr>
            </w:pPr>
            <w:r w:rsidRPr="000854EB">
              <w:rPr>
                <w:b/>
                <w:bCs/>
                <w:color w:val="000000"/>
                <w:lang w:eastAsia="en-US"/>
              </w:rPr>
              <w:t>3</w:t>
            </w:r>
          </w:p>
        </w:tc>
        <w:tc>
          <w:tcPr>
            <w:tcW w:w="1196" w:type="dxa"/>
            <w:vAlign w:val="bottom"/>
          </w:tcPr>
          <w:p w:rsidR="003A2619" w:rsidRPr="000854EB" w:rsidRDefault="003A2619" w:rsidP="002F5B0F">
            <w:pPr>
              <w:jc w:val="right"/>
              <w:rPr>
                <w:b/>
                <w:bCs/>
                <w:color w:val="000000"/>
                <w:lang w:eastAsia="en-US"/>
              </w:rPr>
            </w:pPr>
            <w:r w:rsidRPr="000854EB">
              <w:rPr>
                <w:b/>
                <w:bCs/>
                <w:color w:val="000000"/>
                <w:lang w:eastAsia="en-US"/>
              </w:rPr>
              <w:t>4</w:t>
            </w:r>
          </w:p>
        </w:tc>
        <w:tc>
          <w:tcPr>
            <w:tcW w:w="1196" w:type="dxa"/>
            <w:vAlign w:val="bottom"/>
          </w:tcPr>
          <w:p w:rsidR="003A2619" w:rsidRPr="000854EB" w:rsidRDefault="003A2619" w:rsidP="002F5B0F">
            <w:pPr>
              <w:jc w:val="right"/>
              <w:rPr>
                <w:b/>
                <w:bCs/>
                <w:color w:val="000000"/>
                <w:lang w:eastAsia="en-US"/>
              </w:rPr>
            </w:pPr>
            <w:r w:rsidRPr="000854EB">
              <w:rPr>
                <w:b/>
                <w:bCs/>
                <w:color w:val="000000"/>
                <w:lang w:eastAsia="en-US"/>
              </w:rPr>
              <w:t>5</w:t>
            </w:r>
          </w:p>
        </w:tc>
        <w:tc>
          <w:tcPr>
            <w:tcW w:w="1197" w:type="dxa"/>
            <w:vAlign w:val="bottom"/>
          </w:tcPr>
          <w:p w:rsidR="003A2619" w:rsidRPr="000854EB" w:rsidRDefault="003A2619" w:rsidP="002F5B0F">
            <w:pPr>
              <w:rPr>
                <w:color w:val="000000"/>
                <w:lang w:eastAsia="en-US"/>
              </w:rPr>
            </w:pPr>
            <w:r w:rsidRPr="000854EB">
              <w:rPr>
                <w:color w:val="000000"/>
                <w:lang w:eastAsia="en-US"/>
              </w:rPr>
              <w:t>Средний балл</w:t>
            </w:r>
          </w:p>
        </w:tc>
      </w:tr>
      <w:tr w:rsidR="003A2619" w:rsidRPr="000854EB" w:rsidTr="002F5B0F">
        <w:trPr>
          <w:jc w:val="center"/>
        </w:trPr>
        <w:tc>
          <w:tcPr>
            <w:tcW w:w="2052" w:type="dxa"/>
          </w:tcPr>
          <w:p w:rsidR="003A2619" w:rsidRPr="000854EB" w:rsidRDefault="003A2619" w:rsidP="002F5B0F">
            <w:pPr>
              <w:rPr>
                <w:lang w:eastAsia="en-US"/>
              </w:rPr>
            </w:pPr>
            <w:r w:rsidRPr="000854EB">
              <w:rPr>
                <w:lang w:eastAsia="en-US"/>
              </w:rPr>
              <w:t>Вся выборка</w:t>
            </w:r>
          </w:p>
        </w:tc>
        <w:tc>
          <w:tcPr>
            <w:tcW w:w="1196" w:type="dxa"/>
            <w:vAlign w:val="bottom"/>
          </w:tcPr>
          <w:p w:rsidR="003A2619" w:rsidRPr="000854EB" w:rsidRDefault="003A2619" w:rsidP="002F5B0F">
            <w:pPr>
              <w:jc w:val="right"/>
              <w:rPr>
                <w:color w:val="000000"/>
                <w:lang w:eastAsia="en-US"/>
              </w:rPr>
            </w:pPr>
            <w:r w:rsidRPr="000854EB">
              <w:rPr>
                <w:color w:val="000000"/>
              </w:rPr>
              <w:t>17,36</w:t>
            </w:r>
          </w:p>
        </w:tc>
        <w:tc>
          <w:tcPr>
            <w:tcW w:w="1196" w:type="dxa"/>
            <w:vAlign w:val="bottom"/>
          </w:tcPr>
          <w:p w:rsidR="003A2619" w:rsidRPr="000854EB" w:rsidRDefault="003A2619" w:rsidP="002F5B0F">
            <w:pPr>
              <w:jc w:val="right"/>
              <w:rPr>
                <w:color w:val="000000"/>
                <w:lang w:eastAsia="en-US"/>
              </w:rPr>
            </w:pPr>
            <w:r w:rsidRPr="000854EB">
              <w:rPr>
                <w:color w:val="000000"/>
              </w:rPr>
              <w:t>50,21</w:t>
            </w:r>
          </w:p>
        </w:tc>
        <w:tc>
          <w:tcPr>
            <w:tcW w:w="1196" w:type="dxa"/>
            <w:vAlign w:val="bottom"/>
          </w:tcPr>
          <w:p w:rsidR="003A2619" w:rsidRPr="000854EB" w:rsidRDefault="003A2619" w:rsidP="002F5B0F">
            <w:pPr>
              <w:jc w:val="right"/>
              <w:rPr>
                <w:color w:val="000000"/>
                <w:lang w:eastAsia="en-US"/>
              </w:rPr>
            </w:pPr>
            <w:r w:rsidRPr="000854EB">
              <w:rPr>
                <w:color w:val="000000"/>
              </w:rPr>
              <w:t>25,93</w:t>
            </w:r>
          </w:p>
        </w:tc>
        <w:tc>
          <w:tcPr>
            <w:tcW w:w="1196" w:type="dxa"/>
            <w:vAlign w:val="bottom"/>
          </w:tcPr>
          <w:p w:rsidR="003A2619" w:rsidRPr="000854EB" w:rsidRDefault="003A2619" w:rsidP="002F5B0F">
            <w:pPr>
              <w:jc w:val="right"/>
              <w:rPr>
                <w:color w:val="000000"/>
                <w:lang w:eastAsia="en-US"/>
              </w:rPr>
            </w:pPr>
            <w:r w:rsidRPr="000854EB">
              <w:rPr>
                <w:color w:val="000000"/>
              </w:rPr>
              <w:t>6,5</w:t>
            </w:r>
          </w:p>
        </w:tc>
        <w:tc>
          <w:tcPr>
            <w:tcW w:w="1197" w:type="dxa"/>
            <w:vAlign w:val="bottom"/>
          </w:tcPr>
          <w:p w:rsidR="003A2619" w:rsidRPr="000854EB" w:rsidRDefault="003A2619" w:rsidP="002F5B0F">
            <w:pPr>
              <w:jc w:val="right"/>
              <w:rPr>
                <w:color w:val="000000"/>
                <w:lang w:eastAsia="en-US"/>
              </w:rPr>
            </w:pPr>
            <w:r w:rsidRPr="000854EB">
              <w:rPr>
                <w:color w:val="000000"/>
              </w:rPr>
              <w:t>3,2157</w:t>
            </w:r>
          </w:p>
        </w:tc>
      </w:tr>
      <w:tr w:rsidR="003A2619" w:rsidRPr="000854EB" w:rsidTr="002F5B0F">
        <w:trPr>
          <w:jc w:val="center"/>
        </w:trPr>
        <w:tc>
          <w:tcPr>
            <w:tcW w:w="2052" w:type="dxa"/>
          </w:tcPr>
          <w:p w:rsidR="003A2619" w:rsidRPr="000854EB" w:rsidRDefault="003A2619" w:rsidP="002F5B0F">
            <w:pPr>
              <w:rPr>
                <w:lang w:eastAsia="en-US"/>
              </w:rPr>
            </w:pPr>
            <w:r w:rsidRPr="000854EB">
              <w:rPr>
                <w:lang w:eastAsia="en-US"/>
              </w:rPr>
              <w:t>Республика Калмыкия</w:t>
            </w:r>
          </w:p>
        </w:tc>
        <w:tc>
          <w:tcPr>
            <w:tcW w:w="1196" w:type="dxa"/>
            <w:vAlign w:val="bottom"/>
          </w:tcPr>
          <w:p w:rsidR="003A2619" w:rsidRPr="000854EB" w:rsidRDefault="003A2619" w:rsidP="002F5B0F">
            <w:pPr>
              <w:jc w:val="right"/>
              <w:rPr>
                <w:color w:val="000000"/>
                <w:lang w:eastAsia="en-US"/>
              </w:rPr>
            </w:pPr>
            <w:r w:rsidRPr="000854EB">
              <w:rPr>
                <w:color w:val="000000"/>
              </w:rPr>
              <w:t>7,7</w:t>
            </w:r>
          </w:p>
        </w:tc>
        <w:tc>
          <w:tcPr>
            <w:tcW w:w="1196" w:type="dxa"/>
            <w:vAlign w:val="bottom"/>
          </w:tcPr>
          <w:p w:rsidR="003A2619" w:rsidRPr="000854EB" w:rsidRDefault="003A2619" w:rsidP="002F5B0F">
            <w:pPr>
              <w:jc w:val="right"/>
              <w:rPr>
                <w:color w:val="000000"/>
                <w:lang w:eastAsia="en-US"/>
              </w:rPr>
            </w:pPr>
            <w:r w:rsidRPr="000854EB">
              <w:rPr>
                <w:color w:val="000000"/>
              </w:rPr>
              <w:t>54,48</w:t>
            </w:r>
          </w:p>
        </w:tc>
        <w:tc>
          <w:tcPr>
            <w:tcW w:w="1196" w:type="dxa"/>
            <w:vAlign w:val="bottom"/>
          </w:tcPr>
          <w:p w:rsidR="003A2619" w:rsidRPr="000854EB" w:rsidRDefault="003A2619" w:rsidP="002F5B0F">
            <w:pPr>
              <w:jc w:val="right"/>
              <w:rPr>
                <w:color w:val="000000"/>
                <w:lang w:eastAsia="en-US"/>
              </w:rPr>
            </w:pPr>
            <w:r w:rsidRPr="000854EB">
              <w:rPr>
                <w:color w:val="000000"/>
              </w:rPr>
              <w:t>31,04</w:t>
            </w:r>
          </w:p>
        </w:tc>
        <w:tc>
          <w:tcPr>
            <w:tcW w:w="1196" w:type="dxa"/>
            <w:vAlign w:val="bottom"/>
          </w:tcPr>
          <w:p w:rsidR="003A2619" w:rsidRPr="000854EB" w:rsidRDefault="003A2619" w:rsidP="002F5B0F">
            <w:pPr>
              <w:jc w:val="right"/>
              <w:rPr>
                <w:color w:val="000000"/>
                <w:lang w:eastAsia="en-US"/>
              </w:rPr>
            </w:pPr>
            <w:r w:rsidRPr="000854EB">
              <w:rPr>
                <w:color w:val="000000"/>
              </w:rPr>
              <w:t>6,77</w:t>
            </w:r>
          </w:p>
        </w:tc>
        <w:tc>
          <w:tcPr>
            <w:tcW w:w="1197" w:type="dxa"/>
            <w:vAlign w:val="bottom"/>
          </w:tcPr>
          <w:p w:rsidR="003A2619" w:rsidRPr="000854EB" w:rsidRDefault="003A2619" w:rsidP="002F5B0F">
            <w:pPr>
              <w:jc w:val="right"/>
              <w:rPr>
                <w:color w:val="000000"/>
                <w:lang w:eastAsia="en-US"/>
              </w:rPr>
            </w:pPr>
            <w:r w:rsidRPr="000854EB">
              <w:rPr>
                <w:color w:val="000000"/>
              </w:rPr>
              <w:t>3,3685</w:t>
            </w:r>
          </w:p>
        </w:tc>
      </w:tr>
      <w:tr w:rsidR="003A2619" w:rsidRPr="000854EB" w:rsidTr="002F5B0F">
        <w:trPr>
          <w:jc w:val="center"/>
        </w:trPr>
        <w:tc>
          <w:tcPr>
            <w:tcW w:w="2052" w:type="dxa"/>
          </w:tcPr>
          <w:p w:rsidR="003A2619" w:rsidRPr="000854EB" w:rsidRDefault="003A2619" w:rsidP="002F5B0F">
            <w:pPr>
              <w:rPr>
                <w:lang w:eastAsia="en-US"/>
              </w:rPr>
            </w:pPr>
            <w:proofErr w:type="spellStart"/>
            <w:r w:rsidRPr="000854EB">
              <w:rPr>
                <w:lang w:eastAsia="en-US"/>
              </w:rPr>
              <w:t>Яшкульский</w:t>
            </w:r>
            <w:proofErr w:type="spellEnd"/>
            <w:r w:rsidRPr="000854EB">
              <w:rPr>
                <w:lang w:eastAsia="en-US"/>
              </w:rPr>
              <w:t xml:space="preserve"> муниципальный район</w:t>
            </w:r>
          </w:p>
        </w:tc>
        <w:tc>
          <w:tcPr>
            <w:tcW w:w="1196" w:type="dxa"/>
            <w:vAlign w:val="bottom"/>
          </w:tcPr>
          <w:p w:rsidR="003A2619" w:rsidRPr="000854EB" w:rsidRDefault="003A2619" w:rsidP="002F5B0F">
            <w:pPr>
              <w:jc w:val="right"/>
              <w:rPr>
                <w:color w:val="000000"/>
                <w:lang w:eastAsia="en-US"/>
              </w:rPr>
            </w:pPr>
            <w:r w:rsidRPr="000854EB">
              <w:rPr>
                <w:color w:val="000000"/>
              </w:rPr>
              <w:t>5,83</w:t>
            </w:r>
          </w:p>
        </w:tc>
        <w:tc>
          <w:tcPr>
            <w:tcW w:w="1196" w:type="dxa"/>
            <w:vAlign w:val="bottom"/>
          </w:tcPr>
          <w:p w:rsidR="003A2619" w:rsidRPr="000854EB" w:rsidRDefault="003A2619" w:rsidP="002F5B0F">
            <w:pPr>
              <w:jc w:val="right"/>
              <w:rPr>
                <w:color w:val="000000"/>
                <w:lang w:eastAsia="en-US"/>
              </w:rPr>
            </w:pPr>
            <w:r w:rsidRPr="000854EB">
              <w:rPr>
                <w:color w:val="000000"/>
              </w:rPr>
              <w:t>54,17</w:t>
            </w:r>
          </w:p>
        </w:tc>
        <w:tc>
          <w:tcPr>
            <w:tcW w:w="1196" w:type="dxa"/>
            <w:vAlign w:val="bottom"/>
          </w:tcPr>
          <w:p w:rsidR="003A2619" w:rsidRPr="000854EB" w:rsidRDefault="003A2619" w:rsidP="002F5B0F">
            <w:pPr>
              <w:jc w:val="right"/>
              <w:rPr>
                <w:color w:val="000000"/>
                <w:lang w:eastAsia="en-US"/>
              </w:rPr>
            </w:pPr>
            <w:r w:rsidRPr="000854EB">
              <w:rPr>
                <w:color w:val="000000"/>
              </w:rPr>
              <w:t>32,5</w:t>
            </w:r>
          </w:p>
        </w:tc>
        <w:tc>
          <w:tcPr>
            <w:tcW w:w="1196" w:type="dxa"/>
            <w:vAlign w:val="bottom"/>
          </w:tcPr>
          <w:p w:rsidR="003A2619" w:rsidRPr="000854EB" w:rsidRDefault="003A2619" w:rsidP="002F5B0F">
            <w:pPr>
              <w:jc w:val="right"/>
              <w:rPr>
                <w:color w:val="000000"/>
                <w:lang w:eastAsia="en-US"/>
              </w:rPr>
            </w:pPr>
            <w:r w:rsidRPr="000854EB">
              <w:rPr>
                <w:color w:val="000000"/>
              </w:rPr>
              <w:t>7,5</w:t>
            </w:r>
          </w:p>
        </w:tc>
        <w:tc>
          <w:tcPr>
            <w:tcW w:w="1197" w:type="dxa"/>
            <w:vAlign w:val="bottom"/>
          </w:tcPr>
          <w:p w:rsidR="003A2619" w:rsidRPr="000854EB" w:rsidRDefault="003A2619" w:rsidP="002F5B0F">
            <w:pPr>
              <w:jc w:val="right"/>
              <w:rPr>
                <w:color w:val="000000"/>
                <w:lang w:eastAsia="en-US"/>
              </w:rPr>
            </w:pPr>
            <w:r w:rsidRPr="000854EB">
              <w:rPr>
                <w:color w:val="000000"/>
              </w:rPr>
              <w:t>3,4167</w:t>
            </w:r>
          </w:p>
        </w:tc>
      </w:tr>
      <w:tr w:rsidR="003A2619" w:rsidRPr="000854EB" w:rsidTr="002F5B0F">
        <w:trPr>
          <w:jc w:val="center"/>
        </w:trPr>
        <w:tc>
          <w:tcPr>
            <w:tcW w:w="2052" w:type="dxa"/>
          </w:tcPr>
          <w:p w:rsidR="003A2619" w:rsidRPr="000854EB" w:rsidRDefault="003A2619" w:rsidP="002F5B0F">
            <w:pPr>
              <w:rPr>
                <w:lang w:eastAsia="en-US"/>
              </w:rPr>
            </w:pPr>
            <w:proofErr w:type="spellStart"/>
            <w:r w:rsidRPr="000854EB">
              <w:rPr>
                <w:lang w:eastAsia="en-US"/>
              </w:rPr>
              <w:t>Яшалтинский</w:t>
            </w:r>
            <w:proofErr w:type="spellEnd"/>
            <w:r w:rsidRPr="000854EB">
              <w:rPr>
                <w:lang w:eastAsia="en-US"/>
              </w:rPr>
              <w:t xml:space="preserve"> муниципальный район</w:t>
            </w:r>
          </w:p>
        </w:tc>
        <w:tc>
          <w:tcPr>
            <w:tcW w:w="1196" w:type="dxa"/>
            <w:vAlign w:val="bottom"/>
          </w:tcPr>
          <w:p w:rsidR="003A2619" w:rsidRPr="000854EB" w:rsidRDefault="003A2619" w:rsidP="002F5B0F">
            <w:pPr>
              <w:jc w:val="right"/>
              <w:rPr>
                <w:color w:val="000000"/>
                <w:lang w:eastAsia="en-US"/>
              </w:rPr>
            </w:pPr>
            <w:r w:rsidRPr="000854EB">
              <w:rPr>
                <w:color w:val="000000"/>
              </w:rPr>
              <w:t>4,17</w:t>
            </w:r>
          </w:p>
        </w:tc>
        <w:tc>
          <w:tcPr>
            <w:tcW w:w="1196" w:type="dxa"/>
            <w:vAlign w:val="bottom"/>
          </w:tcPr>
          <w:p w:rsidR="003A2619" w:rsidRPr="000854EB" w:rsidRDefault="003A2619" w:rsidP="002F5B0F">
            <w:pPr>
              <w:jc w:val="right"/>
              <w:rPr>
                <w:color w:val="000000"/>
                <w:lang w:eastAsia="en-US"/>
              </w:rPr>
            </w:pPr>
            <w:r w:rsidRPr="000854EB">
              <w:rPr>
                <w:color w:val="000000"/>
              </w:rPr>
              <w:t>60</w:t>
            </w:r>
          </w:p>
        </w:tc>
        <w:tc>
          <w:tcPr>
            <w:tcW w:w="1196" w:type="dxa"/>
            <w:vAlign w:val="bottom"/>
          </w:tcPr>
          <w:p w:rsidR="003A2619" w:rsidRPr="000854EB" w:rsidRDefault="003A2619" w:rsidP="002F5B0F">
            <w:pPr>
              <w:jc w:val="right"/>
              <w:rPr>
                <w:color w:val="000000"/>
                <w:lang w:eastAsia="en-US"/>
              </w:rPr>
            </w:pPr>
            <w:r w:rsidRPr="000854EB">
              <w:rPr>
                <w:color w:val="000000"/>
              </w:rPr>
              <w:t>31,67</w:t>
            </w:r>
          </w:p>
        </w:tc>
        <w:tc>
          <w:tcPr>
            <w:tcW w:w="1196" w:type="dxa"/>
            <w:vAlign w:val="bottom"/>
          </w:tcPr>
          <w:p w:rsidR="003A2619" w:rsidRPr="000854EB" w:rsidRDefault="003A2619" w:rsidP="002F5B0F">
            <w:pPr>
              <w:jc w:val="right"/>
              <w:rPr>
                <w:color w:val="000000"/>
                <w:lang w:eastAsia="en-US"/>
              </w:rPr>
            </w:pPr>
            <w:r w:rsidRPr="000854EB">
              <w:rPr>
                <w:color w:val="000000"/>
              </w:rPr>
              <w:t>4,17</w:t>
            </w:r>
          </w:p>
        </w:tc>
        <w:tc>
          <w:tcPr>
            <w:tcW w:w="1197" w:type="dxa"/>
            <w:vAlign w:val="bottom"/>
          </w:tcPr>
          <w:p w:rsidR="003A2619" w:rsidRPr="000854EB" w:rsidRDefault="003A2619" w:rsidP="002F5B0F">
            <w:pPr>
              <w:jc w:val="right"/>
              <w:rPr>
                <w:color w:val="000000"/>
                <w:lang w:eastAsia="en-US"/>
              </w:rPr>
            </w:pPr>
            <w:r w:rsidRPr="000854EB">
              <w:rPr>
                <w:color w:val="000000"/>
              </w:rPr>
              <w:t>3,3587</w:t>
            </w:r>
          </w:p>
        </w:tc>
      </w:tr>
      <w:tr w:rsidR="003A2619" w:rsidRPr="000854EB" w:rsidTr="002F5B0F">
        <w:trPr>
          <w:jc w:val="center"/>
        </w:trPr>
        <w:tc>
          <w:tcPr>
            <w:tcW w:w="2052" w:type="dxa"/>
          </w:tcPr>
          <w:p w:rsidR="003A2619" w:rsidRPr="000854EB" w:rsidRDefault="003A2619" w:rsidP="002F5B0F">
            <w:pPr>
              <w:rPr>
                <w:lang w:eastAsia="en-US"/>
              </w:rPr>
            </w:pPr>
            <w:r w:rsidRPr="000854EB">
              <w:rPr>
                <w:lang w:eastAsia="en-US"/>
              </w:rPr>
              <w:t>Черноземельский муниципальный район</w:t>
            </w:r>
          </w:p>
        </w:tc>
        <w:tc>
          <w:tcPr>
            <w:tcW w:w="1196" w:type="dxa"/>
            <w:vAlign w:val="bottom"/>
          </w:tcPr>
          <w:p w:rsidR="003A2619" w:rsidRPr="000854EB" w:rsidRDefault="003A2619" w:rsidP="002F5B0F">
            <w:pPr>
              <w:jc w:val="right"/>
              <w:rPr>
                <w:color w:val="000000"/>
                <w:lang w:eastAsia="en-US"/>
              </w:rPr>
            </w:pPr>
            <w:r w:rsidRPr="000854EB">
              <w:rPr>
                <w:color w:val="000000"/>
              </w:rPr>
              <w:t>2,04</w:t>
            </w:r>
          </w:p>
        </w:tc>
        <w:tc>
          <w:tcPr>
            <w:tcW w:w="1196" w:type="dxa"/>
            <w:vAlign w:val="bottom"/>
          </w:tcPr>
          <w:p w:rsidR="003A2619" w:rsidRPr="000854EB" w:rsidRDefault="003A2619" w:rsidP="002F5B0F">
            <w:pPr>
              <w:jc w:val="right"/>
              <w:rPr>
                <w:color w:val="000000"/>
                <w:lang w:eastAsia="en-US"/>
              </w:rPr>
            </w:pPr>
            <w:r w:rsidRPr="000854EB">
              <w:rPr>
                <w:color w:val="000000"/>
              </w:rPr>
              <w:t>58,16</w:t>
            </w:r>
          </w:p>
        </w:tc>
        <w:tc>
          <w:tcPr>
            <w:tcW w:w="1196" w:type="dxa"/>
            <w:vAlign w:val="bottom"/>
          </w:tcPr>
          <w:p w:rsidR="003A2619" w:rsidRPr="000854EB" w:rsidRDefault="003A2619" w:rsidP="002F5B0F">
            <w:pPr>
              <w:jc w:val="right"/>
              <w:rPr>
                <w:color w:val="000000"/>
                <w:lang w:eastAsia="en-US"/>
              </w:rPr>
            </w:pPr>
            <w:r w:rsidRPr="000854EB">
              <w:rPr>
                <w:color w:val="000000"/>
              </w:rPr>
              <w:t>31,63</w:t>
            </w:r>
          </w:p>
        </w:tc>
        <w:tc>
          <w:tcPr>
            <w:tcW w:w="1196" w:type="dxa"/>
            <w:vAlign w:val="bottom"/>
          </w:tcPr>
          <w:p w:rsidR="003A2619" w:rsidRPr="000854EB" w:rsidRDefault="003A2619" w:rsidP="002F5B0F">
            <w:pPr>
              <w:jc w:val="right"/>
              <w:rPr>
                <w:color w:val="000000"/>
                <w:lang w:eastAsia="en-US"/>
              </w:rPr>
            </w:pPr>
            <w:r w:rsidRPr="000854EB">
              <w:rPr>
                <w:color w:val="000000"/>
              </w:rPr>
              <w:t>8,16</w:t>
            </w:r>
          </w:p>
        </w:tc>
        <w:tc>
          <w:tcPr>
            <w:tcW w:w="1197" w:type="dxa"/>
            <w:vAlign w:val="bottom"/>
          </w:tcPr>
          <w:p w:rsidR="003A2619" w:rsidRPr="000854EB" w:rsidRDefault="003A2619" w:rsidP="002F5B0F">
            <w:pPr>
              <w:jc w:val="right"/>
              <w:rPr>
                <w:color w:val="000000"/>
                <w:lang w:eastAsia="en-US"/>
              </w:rPr>
            </w:pPr>
            <w:r w:rsidRPr="000854EB">
              <w:rPr>
                <w:color w:val="000000"/>
              </w:rPr>
              <w:t>3,4588</w:t>
            </w:r>
          </w:p>
        </w:tc>
      </w:tr>
      <w:tr w:rsidR="003A2619" w:rsidRPr="000854EB" w:rsidTr="002F5B0F">
        <w:trPr>
          <w:jc w:val="center"/>
        </w:trPr>
        <w:tc>
          <w:tcPr>
            <w:tcW w:w="2052" w:type="dxa"/>
          </w:tcPr>
          <w:p w:rsidR="003A2619" w:rsidRPr="000854EB" w:rsidRDefault="003A2619" w:rsidP="002F5B0F">
            <w:pPr>
              <w:rPr>
                <w:lang w:eastAsia="en-US"/>
              </w:rPr>
            </w:pPr>
            <w:proofErr w:type="spellStart"/>
            <w:r w:rsidRPr="000854EB">
              <w:rPr>
                <w:lang w:eastAsia="en-US"/>
              </w:rPr>
              <w:t>Приютненский</w:t>
            </w:r>
            <w:proofErr w:type="spellEnd"/>
            <w:r w:rsidRPr="000854EB">
              <w:rPr>
                <w:lang w:eastAsia="en-US"/>
              </w:rPr>
              <w:t xml:space="preserve"> муниципальный район</w:t>
            </w:r>
          </w:p>
        </w:tc>
        <w:tc>
          <w:tcPr>
            <w:tcW w:w="1196" w:type="dxa"/>
            <w:vAlign w:val="bottom"/>
          </w:tcPr>
          <w:p w:rsidR="003A2619" w:rsidRPr="000854EB" w:rsidRDefault="003A2619" w:rsidP="002F5B0F">
            <w:pPr>
              <w:jc w:val="right"/>
              <w:rPr>
                <w:color w:val="000000"/>
                <w:lang w:eastAsia="en-US"/>
              </w:rPr>
            </w:pPr>
            <w:r w:rsidRPr="000854EB">
              <w:rPr>
                <w:color w:val="000000"/>
              </w:rPr>
              <w:t>17,39</w:t>
            </w:r>
          </w:p>
        </w:tc>
        <w:tc>
          <w:tcPr>
            <w:tcW w:w="1196" w:type="dxa"/>
            <w:vAlign w:val="bottom"/>
          </w:tcPr>
          <w:p w:rsidR="003A2619" w:rsidRPr="000854EB" w:rsidRDefault="003A2619" w:rsidP="002F5B0F">
            <w:pPr>
              <w:jc w:val="right"/>
              <w:rPr>
                <w:color w:val="000000"/>
                <w:lang w:eastAsia="en-US"/>
              </w:rPr>
            </w:pPr>
            <w:r w:rsidRPr="000854EB">
              <w:rPr>
                <w:color w:val="000000"/>
              </w:rPr>
              <w:t>52,17</w:t>
            </w:r>
          </w:p>
        </w:tc>
        <w:tc>
          <w:tcPr>
            <w:tcW w:w="1196" w:type="dxa"/>
            <w:vAlign w:val="bottom"/>
          </w:tcPr>
          <w:p w:rsidR="003A2619" w:rsidRPr="000854EB" w:rsidRDefault="003A2619" w:rsidP="002F5B0F">
            <w:pPr>
              <w:jc w:val="right"/>
              <w:rPr>
                <w:color w:val="000000"/>
                <w:lang w:eastAsia="en-US"/>
              </w:rPr>
            </w:pPr>
            <w:r w:rsidRPr="000854EB">
              <w:rPr>
                <w:color w:val="000000"/>
              </w:rPr>
              <w:t>26,09</w:t>
            </w:r>
          </w:p>
        </w:tc>
        <w:tc>
          <w:tcPr>
            <w:tcW w:w="1196" w:type="dxa"/>
            <w:vAlign w:val="bottom"/>
          </w:tcPr>
          <w:p w:rsidR="003A2619" w:rsidRPr="000854EB" w:rsidRDefault="003A2619" w:rsidP="002F5B0F">
            <w:pPr>
              <w:jc w:val="right"/>
              <w:rPr>
                <w:color w:val="000000"/>
                <w:lang w:eastAsia="en-US"/>
              </w:rPr>
            </w:pPr>
            <w:r w:rsidRPr="000854EB">
              <w:rPr>
                <w:color w:val="000000"/>
              </w:rPr>
              <w:t>4,35</w:t>
            </w:r>
          </w:p>
        </w:tc>
        <w:tc>
          <w:tcPr>
            <w:tcW w:w="1197" w:type="dxa"/>
            <w:vAlign w:val="bottom"/>
          </w:tcPr>
          <w:p w:rsidR="003A2619" w:rsidRPr="000854EB" w:rsidRDefault="003A2619" w:rsidP="002F5B0F">
            <w:pPr>
              <w:jc w:val="right"/>
              <w:rPr>
                <w:color w:val="000000"/>
                <w:lang w:eastAsia="en-US"/>
              </w:rPr>
            </w:pPr>
            <w:r w:rsidRPr="000854EB">
              <w:rPr>
                <w:color w:val="000000"/>
              </w:rPr>
              <w:t>3,174</w:t>
            </w:r>
          </w:p>
        </w:tc>
      </w:tr>
      <w:tr w:rsidR="003A2619" w:rsidRPr="000854EB" w:rsidTr="002F5B0F">
        <w:trPr>
          <w:jc w:val="center"/>
        </w:trPr>
        <w:tc>
          <w:tcPr>
            <w:tcW w:w="2052" w:type="dxa"/>
          </w:tcPr>
          <w:p w:rsidR="003A2619" w:rsidRPr="000854EB" w:rsidRDefault="003A2619" w:rsidP="002F5B0F">
            <w:pPr>
              <w:rPr>
                <w:lang w:eastAsia="en-US"/>
              </w:rPr>
            </w:pPr>
            <w:proofErr w:type="spellStart"/>
            <w:r w:rsidRPr="000854EB">
              <w:rPr>
                <w:lang w:eastAsia="en-US"/>
              </w:rPr>
              <w:t>Сарпинский</w:t>
            </w:r>
            <w:proofErr w:type="spellEnd"/>
            <w:r w:rsidRPr="000854EB">
              <w:rPr>
                <w:lang w:eastAsia="en-US"/>
              </w:rPr>
              <w:t xml:space="preserve"> муниципальный район</w:t>
            </w:r>
          </w:p>
        </w:tc>
        <w:tc>
          <w:tcPr>
            <w:tcW w:w="1196" w:type="dxa"/>
            <w:vAlign w:val="bottom"/>
          </w:tcPr>
          <w:p w:rsidR="003A2619" w:rsidRPr="000854EB" w:rsidRDefault="003A2619" w:rsidP="002F5B0F">
            <w:pPr>
              <w:jc w:val="right"/>
              <w:rPr>
                <w:color w:val="000000"/>
                <w:lang w:eastAsia="en-US"/>
              </w:rPr>
            </w:pPr>
            <w:r w:rsidRPr="000854EB">
              <w:rPr>
                <w:color w:val="000000"/>
              </w:rPr>
              <w:t>7,58</w:t>
            </w:r>
          </w:p>
        </w:tc>
        <w:tc>
          <w:tcPr>
            <w:tcW w:w="1196" w:type="dxa"/>
            <w:vAlign w:val="bottom"/>
          </w:tcPr>
          <w:p w:rsidR="003A2619" w:rsidRPr="000854EB" w:rsidRDefault="003A2619" w:rsidP="002F5B0F">
            <w:pPr>
              <w:jc w:val="right"/>
              <w:rPr>
                <w:color w:val="000000"/>
                <w:lang w:eastAsia="en-US"/>
              </w:rPr>
            </w:pPr>
            <w:r w:rsidRPr="000854EB">
              <w:rPr>
                <w:color w:val="000000"/>
              </w:rPr>
              <w:t>54,55</w:t>
            </w:r>
          </w:p>
        </w:tc>
        <w:tc>
          <w:tcPr>
            <w:tcW w:w="1196" w:type="dxa"/>
            <w:vAlign w:val="bottom"/>
          </w:tcPr>
          <w:p w:rsidR="003A2619" w:rsidRPr="000854EB" w:rsidRDefault="003A2619" w:rsidP="002F5B0F">
            <w:pPr>
              <w:jc w:val="right"/>
              <w:rPr>
                <w:color w:val="000000"/>
                <w:lang w:eastAsia="en-US"/>
              </w:rPr>
            </w:pPr>
            <w:r w:rsidRPr="000854EB">
              <w:rPr>
                <w:color w:val="000000"/>
              </w:rPr>
              <w:t>34,85</w:t>
            </w:r>
          </w:p>
        </w:tc>
        <w:tc>
          <w:tcPr>
            <w:tcW w:w="1196" w:type="dxa"/>
            <w:vAlign w:val="bottom"/>
          </w:tcPr>
          <w:p w:rsidR="003A2619" w:rsidRPr="000854EB" w:rsidRDefault="003A2619" w:rsidP="002F5B0F">
            <w:pPr>
              <w:jc w:val="right"/>
              <w:rPr>
                <w:color w:val="000000"/>
                <w:lang w:eastAsia="en-US"/>
              </w:rPr>
            </w:pPr>
            <w:r w:rsidRPr="000854EB">
              <w:rPr>
                <w:color w:val="000000"/>
              </w:rPr>
              <w:t>3,03</w:t>
            </w:r>
          </w:p>
        </w:tc>
        <w:tc>
          <w:tcPr>
            <w:tcW w:w="1197" w:type="dxa"/>
            <w:vAlign w:val="bottom"/>
          </w:tcPr>
          <w:p w:rsidR="003A2619" w:rsidRPr="000854EB" w:rsidRDefault="003A2619" w:rsidP="002F5B0F">
            <w:pPr>
              <w:jc w:val="right"/>
              <w:rPr>
                <w:color w:val="000000"/>
                <w:lang w:eastAsia="en-US"/>
              </w:rPr>
            </w:pPr>
            <w:r w:rsidRPr="000854EB">
              <w:rPr>
                <w:color w:val="000000"/>
              </w:rPr>
              <w:t>3,3336</w:t>
            </w:r>
          </w:p>
        </w:tc>
      </w:tr>
      <w:tr w:rsidR="003A2619" w:rsidRPr="000854EB" w:rsidTr="002F5B0F">
        <w:trPr>
          <w:jc w:val="center"/>
        </w:trPr>
        <w:tc>
          <w:tcPr>
            <w:tcW w:w="2052" w:type="dxa"/>
          </w:tcPr>
          <w:p w:rsidR="003A2619" w:rsidRPr="000854EB" w:rsidRDefault="003A2619" w:rsidP="002F5B0F">
            <w:pPr>
              <w:rPr>
                <w:lang w:eastAsia="en-US"/>
              </w:rPr>
            </w:pPr>
            <w:proofErr w:type="spellStart"/>
            <w:r w:rsidRPr="000854EB">
              <w:rPr>
                <w:lang w:eastAsia="en-US"/>
              </w:rPr>
              <w:t>Малодербетовский</w:t>
            </w:r>
            <w:proofErr w:type="spellEnd"/>
            <w:r w:rsidRPr="000854EB">
              <w:rPr>
                <w:lang w:eastAsia="en-US"/>
              </w:rPr>
              <w:t xml:space="preserve"> муниципальный район</w:t>
            </w:r>
          </w:p>
        </w:tc>
        <w:tc>
          <w:tcPr>
            <w:tcW w:w="1196" w:type="dxa"/>
            <w:vAlign w:val="bottom"/>
          </w:tcPr>
          <w:p w:rsidR="003A2619" w:rsidRPr="000854EB" w:rsidRDefault="003A2619" w:rsidP="002F5B0F">
            <w:pPr>
              <w:jc w:val="right"/>
              <w:rPr>
                <w:color w:val="000000"/>
                <w:lang w:eastAsia="en-US"/>
              </w:rPr>
            </w:pPr>
            <w:r w:rsidRPr="000854EB">
              <w:rPr>
                <w:color w:val="000000"/>
              </w:rPr>
              <w:t>3,28</w:t>
            </w:r>
          </w:p>
        </w:tc>
        <w:tc>
          <w:tcPr>
            <w:tcW w:w="1196" w:type="dxa"/>
            <w:vAlign w:val="bottom"/>
          </w:tcPr>
          <w:p w:rsidR="003A2619" w:rsidRPr="000854EB" w:rsidRDefault="003A2619" w:rsidP="002F5B0F">
            <w:pPr>
              <w:jc w:val="right"/>
              <w:rPr>
                <w:color w:val="000000"/>
                <w:lang w:eastAsia="en-US"/>
              </w:rPr>
            </w:pPr>
            <w:r w:rsidRPr="000854EB">
              <w:rPr>
                <w:color w:val="000000"/>
              </w:rPr>
              <w:t>54,1</w:t>
            </w:r>
          </w:p>
        </w:tc>
        <w:tc>
          <w:tcPr>
            <w:tcW w:w="1196" w:type="dxa"/>
            <w:vAlign w:val="bottom"/>
          </w:tcPr>
          <w:p w:rsidR="003A2619" w:rsidRPr="000854EB" w:rsidRDefault="003A2619" w:rsidP="002F5B0F">
            <w:pPr>
              <w:jc w:val="right"/>
              <w:rPr>
                <w:color w:val="000000"/>
                <w:lang w:eastAsia="en-US"/>
              </w:rPr>
            </w:pPr>
            <w:r w:rsidRPr="000854EB">
              <w:rPr>
                <w:color w:val="000000"/>
              </w:rPr>
              <w:t>34,43</w:t>
            </w:r>
          </w:p>
        </w:tc>
        <w:tc>
          <w:tcPr>
            <w:tcW w:w="1196" w:type="dxa"/>
            <w:vAlign w:val="bottom"/>
          </w:tcPr>
          <w:p w:rsidR="003A2619" w:rsidRPr="000854EB" w:rsidRDefault="003A2619" w:rsidP="002F5B0F">
            <w:pPr>
              <w:jc w:val="right"/>
              <w:rPr>
                <w:color w:val="000000"/>
                <w:lang w:eastAsia="en-US"/>
              </w:rPr>
            </w:pPr>
            <w:r w:rsidRPr="000854EB">
              <w:rPr>
                <w:color w:val="000000"/>
              </w:rPr>
              <w:t>8,2</w:t>
            </w:r>
          </w:p>
        </w:tc>
        <w:tc>
          <w:tcPr>
            <w:tcW w:w="1197" w:type="dxa"/>
            <w:vAlign w:val="bottom"/>
          </w:tcPr>
          <w:p w:rsidR="003A2619" w:rsidRPr="000854EB" w:rsidRDefault="003A2619" w:rsidP="002F5B0F">
            <w:pPr>
              <w:jc w:val="right"/>
              <w:rPr>
                <w:color w:val="000000"/>
                <w:lang w:eastAsia="en-US"/>
              </w:rPr>
            </w:pPr>
            <w:r w:rsidRPr="000854EB">
              <w:rPr>
                <w:color w:val="000000"/>
              </w:rPr>
              <w:t>3,4758</w:t>
            </w:r>
          </w:p>
        </w:tc>
      </w:tr>
      <w:tr w:rsidR="003A2619" w:rsidRPr="000854EB" w:rsidTr="002F5B0F">
        <w:trPr>
          <w:jc w:val="center"/>
        </w:trPr>
        <w:tc>
          <w:tcPr>
            <w:tcW w:w="2052" w:type="dxa"/>
          </w:tcPr>
          <w:p w:rsidR="003A2619" w:rsidRPr="000854EB" w:rsidRDefault="003A2619" w:rsidP="002F5B0F">
            <w:pPr>
              <w:rPr>
                <w:lang w:eastAsia="en-US"/>
              </w:rPr>
            </w:pPr>
            <w:proofErr w:type="spellStart"/>
            <w:r w:rsidRPr="000854EB">
              <w:rPr>
                <w:lang w:eastAsia="en-US"/>
              </w:rPr>
              <w:t>Ики-Бурульский</w:t>
            </w:r>
            <w:proofErr w:type="spellEnd"/>
            <w:r w:rsidRPr="000854EB">
              <w:rPr>
                <w:lang w:eastAsia="en-US"/>
              </w:rPr>
              <w:t xml:space="preserve"> муниципальный район</w:t>
            </w:r>
          </w:p>
        </w:tc>
        <w:tc>
          <w:tcPr>
            <w:tcW w:w="1196" w:type="dxa"/>
            <w:vAlign w:val="bottom"/>
          </w:tcPr>
          <w:p w:rsidR="003A2619" w:rsidRPr="000854EB" w:rsidRDefault="003A2619" w:rsidP="002F5B0F">
            <w:pPr>
              <w:jc w:val="right"/>
              <w:rPr>
                <w:color w:val="000000"/>
                <w:lang w:eastAsia="en-US"/>
              </w:rPr>
            </w:pPr>
            <w:r w:rsidRPr="000854EB">
              <w:rPr>
                <w:color w:val="000000"/>
              </w:rPr>
              <w:t>32,2</w:t>
            </w:r>
          </w:p>
        </w:tc>
        <w:tc>
          <w:tcPr>
            <w:tcW w:w="1196" w:type="dxa"/>
            <w:vAlign w:val="bottom"/>
          </w:tcPr>
          <w:p w:rsidR="003A2619" w:rsidRPr="000854EB" w:rsidRDefault="003A2619" w:rsidP="002F5B0F">
            <w:pPr>
              <w:jc w:val="right"/>
              <w:rPr>
                <w:color w:val="000000"/>
                <w:lang w:eastAsia="en-US"/>
              </w:rPr>
            </w:pPr>
            <w:r w:rsidRPr="000854EB">
              <w:rPr>
                <w:color w:val="000000"/>
              </w:rPr>
              <w:t>45,76</w:t>
            </w:r>
          </w:p>
        </w:tc>
        <w:tc>
          <w:tcPr>
            <w:tcW w:w="1196" w:type="dxa"/>
            <w:vAlign w:val="bottom"/>
          </w:tcPr>
          <w:p w:rsidR="003A2619" w:rsidRPr="000854EB" w:rsidRDefault="003A2619" w:rsidP="002F5B0F">
            <w:pPr>
              <w:jc w:val="right"/>
              <w:rPr>
                <w:color w:val="000000"/>
                <w:lang w:eastAsia="en-US"/>
              </w:rPr>
            </w:pPr>
            <w:r w:rsidRPr="000854EB">
              <w:rPr>
                <w:color w:val="000000"/>
              </w:rPr>
              <w:t>20,34</w:t>
            </w:r>
          </w:p>
        </w:tc>
        <w:tc>
          <w:tcPr>
            <w:tcW w:w="1196" w:type="dxa"/>
            <w:vAlign w:val="bottom"/>
          </w:tcPr>
          <w:p w:rsidR="003A2619" w:rsidRPr="000854EB" w:rsidRDefault="003A2619" w:rsidP="002F5B0F">
            <w:pPr>
              <w:jc w:val="right"/>
              <w:rPr>
                <w:color w:val="000000"/>
                <w:lang w:eastAsia="en-US"/>
              </w:rPr>
            </w:pPr>
            <w:r w:rsidRPr="000854EB">
              <w:rPr>
                <w:color w:val="000000"/>
              </w:rPr>
              <w:t>1,69</w:t>
            </w:r>
          </w:p>
        </w:tc>
        <w:tc>
          <w:tcPr>
            <w:tcW w:w="1197" w:type="dxa"/>
            <w:vAlign w:val="bottom"/>
          </w:tcPr>
          <w:p w:rsidR="003A2619" w:rsidRPr="000854EB" w:rsidRDefault="003A2619" w:rsidP="002F5B0F">
            <w:pPr>
              <w:jc w:val="right"/>
              <w:rPr>
                <w:color w:val="000000"/>
                <w:lang w:eastAsia="en-US"/>
              </w:rPr>
            </w:pPr>
            <w:r w:rsidRPr="000854EB">
              <w:rPr>
                <w:color w:val="000000"/>
              </w:rPr>
              <w:t>2,9149</w:t>
            </w:r>
          </w:p>
        </w:tc>
      </w:tr>
      <w:tr w:rsidR="003A2619" w:rsidRPr="000854EB" w:rsidTr="002F5B0F">
        <w:trPr>
          <w:jc w:val="center"/>
        </w:trPr>
        <w:tc>
          <w:tcPr>
            <w:tcW w:w="2052" w:type="dxa"/>
          </w:tcPr>
          <w:p w:rsidR="003A2619" w:rsidRPr="000854EB" w:rsidRDefault="003A2619" w:rsidP="002F5B0F">
            <w:pPr>
              <w:rPr>
                <w:lang w:eastAsia="en-US"/>
              </w:rPr>
            </w:pPr>
            <w:r w:rsidRPr="000854EB">
              <w:rPr>
                <w:lang w:eastAsia="en-US"/>
              </w:rPr>
              <w:t xml:space="preserve">Октябрьский </w:t>
            </w:r>
            <w:r w:rsidRPr="000854EB">
              <w:rPr>
                <w:lang w:eastAsia="en-US"/>
              </w:rPr>
              <w:lastRenderedPageBreak/>
              <w:t>муниципальный район</w:t>
            </w:r>
          </w:p>
        </w:tc>
        <w:tc>
          <w:tcPr>
            <w:tcW w:w="1196" w:type="dxa"/>
            <w:vAlign w:val="bottom"/>
          </w:tcPr>
          <w:p w:rsidR="003A2619" w:rsidRPr="000854EB" w:rsidRDefault="003A2619" w:rsidP="002F5B0F">
            <w:pPr>
              <w:jc w:val="right"/>
              <w:rPr>
                <w:color w:val="000000"/>
                <w:lang w:eastAsia="en-US"/>
              </w:rPr>
            </w:pPr>
            <w:r w:rsidRPr="000854EB">
              <w:rPr>
                <w:color w:val="000000"/>
              </w:rPr>
              <w:lastRenderedPageBreak/>
              <w:t>27,12</w:t>
            </w:r>
          </w:p>
        </w:tc>
        <w:tc>
          <w:tcPr>
            <w:tcW w:w="1196" w:type="dxa"/>
            <w:vAlign w:val="bottom"/>
          </w:tcPr>
          <w:p w:rsidR="003A2619" w:rsidRPr="000854EB" w:rsidRDefault="003A2619" w:rsidP="002F5B0F">
            <w:pPr>
              <w:jc w:val="right"/>
              <w:rPr>
                <w:color w:val="000000"/>
                <w:lang w:eastAsia="en-US"/>
              </w:rPr>
            </w:pPr>
            <w:r w:rsidRPr="000854EB">
              <w:rPr>
                <w:color w:val="000000"/>
              </w:rPr>
              <w:t>54,24</w:t>
            </w:r>
          </w:p>
        </w:tc>
        <w:tc>
          <w:tcPr>
            <w:tcW w:w="1196" w:type="dxa"/>
            <w:vAlign w:val="bottom"/>
          </w:tcPr>
          <w:p w:rsidR="003A2619" w:rsidRPr="000854EB" w:rsidRDefault="003A2619" w:rsidP="002F5B0F">
            <w:pPr>
              <w:jc w:val="right"/>
              <w:rPr>
                <w:color w:val="000000"/>
                <w:lang w:eastAsia="en-US"/>
              </w:rPr>
            </w:pPr>
            <w:r w:rsidRPr="000854EB">
              <w:rPr>
                <w:color w:val="000000"/>
              </w:rPr>
              <w:t>16,95</w:t>
            </w:r>
          </w:p>
        </w:tc>
        <w:tc>
          <w:tcPr>
            <w:tcW w:w="1196" w:type="dxa"/>
            <w:vAlign w:val="bottom"/>
          </w:tcPr>
          <w:p w:rsidR="003A2619" w:rsidRPr="000854EB" w:rsidRDefault="003A2619" w:rsidP="002F5B0F">
            <w:pPr>
              <w:jc w:val="right"/>
              <w:rPr>
                <w:color w:val="000000"/>
                <w:lang w:eastAsia="en-US"/>
              </w:rPr>
            </w:pPr>
            <w:r w:rsidRPr="000854EB">
              <w:rPr>
                <w:color w:val="000000"/>
              </w:rPr>
              <w:t>1,69</w:t>
            </w:r>
          </w:p>
        </w:tc>
        <w:tc>
          <w:tcPr>
            <w:tcW w:w="1197" w:type="dxa"/>
            <w:vAlign w:val="bottom"/>
          </w:tcPr>
          <w:p w:rsidR="003A2619" w:rsidRPr="000854EB" w:rsidRDefault="003A2619" w:rsidP="002F5B0F">
            <w:pPr>
              <w:jc w:val="right"/>
              <w:rPr>
                <w:color w:val="000000"/>
                <w:lang w:eastAsia="en-US"/>
              </w:rPr>
            </w:pPr>
            <w:r w:rsidRPr="000854EB">
              <w:rPr>
                <w:color w:val="000000"/>
              </w:rPr>
              <w:t>2,9321</w:t>
            </w:r>
          </w:p>
        </w:tc>
      </w:tr>
      <w:tr w:rsidR="003A2619" w:rsidRPr="000854EB" w:rsidTr="002F5B0F">
        <w:trPr>
          <w:jc w:val="center"/>
        </w:trPr>
        <w:tc>
          <w:tcPr>
            <w:tcW w:w="2052" w:type="dxa"/>
          </w:tcPr>
          <w:p w:rsidR="003A2619" w:rsidRPr="000854EB" w:rsidRDefault="003A2619" w:rsidP="002F5B0F">
            <w:pPr>
              <w:rPr>
                <w:lang w:eastAsia="en-US"/>
              </w:rPr>
            </w:pPr>
            <w:proofErr w:type="spellStart"/>
            <w:r w:rsidRPr="000854EB">
              <w:rPr>
                <w:lang w:eastAsia="en-US"/>
              </w:rPr>
              <w:lastRenderedPageBreak/>
              <w:t>Городовиковский</w:t>
            </w:r>
            <w:proofErr w:type="spellEnd"/>
            <w:r w:rsidRPr="000854EB">
              <w:rPr>
                <w:lang w:eastAsia="en-US"/>
              </w:rPr>
              <w:t xml:space="preserve"> муниципальный район</w:t>
            </w:r>
          </w:p>
        </w:tc>
        <w:tc>
          <w:tcPr>
            <w:tcW w:w="1196" w:type="dxa"/>
            <w:vAlign w:val="bottom"/>
          </w:tcPr>
          <w:p w:rsidR="003A2619" w:rsidRPr="000854EB" w:rsidRDefault="003A2619" w:rsidP="002F5B0F">
            <w:pPr>
              <w:jc w:val="right"/>
              <w:rPr>
                <w:color w:val="000000"/>
                <w:lang w:eastAsia="en-US"/>
              </w:rPr>
            </w:pPr>
            <w:r w:rsidRPr="000854EB">
              <w:rPr>
                <w:color w:val="000000"/>
              </w:rPr>
              <w:t>7,94</w:t>
            </w:r>
          </w:p>
        </w:tc>
        <w:tc>
          <w:tcPr>
            <w:tcW w:w="1196" w:type="dxa"/>
            <w:vAlign w:val="bottom"/>
          </w:tcPr>
          <w:p w:rsidR="003A2619" w:rsidRPr="000854EB" w:rsidRDefault="003A2619" w:rsidP="002F5B0F">
            <w:pPr>
              <w:jc w:val="right"/>
              <w:rPr>
                <w:color w:val="000000"/>
                <w:lang w:eastAsia="en-US"/>
              </w:rPr>
            </w:pPr>
            <w:r w:rsidRPr="000854EB">
              <w:rPr>
                <w:color w:val="000000"/>
              </w:rPr>
              <w:t>55,56</w:t>
            </w:r>
          </w:p>
        </w:tc>
        <w:tc>
          <w:tcPr>
            <w:tcW w:w="1196" w:type="dxa"/>
            <w:vAlign w:val="bottom"/>
          </w:tcPr>
          <w:p w:rsidR="003A2619" w:rsidRPr="000854EB" w:rsidRDefault="003A2619" w:rsidP="002F5B0F">
            <w:pPr>
              <w:jc w:val="right"/>
              <w:rPr>
                <w:color w:val="000000"/>
                <w:lang w:eastAsia="en-US"/>
              </w:rPr>
            </w:pPr>
            <w:r w:rsidRPr="000854EB">
              <w:rPr>
                <w:color w:val="000000"/>
              </w:rPr>
              <w:t>25,4</w:t>
            </w:r>
          </w:p>
        </w:tc>
        <w:tc>
          <w:tcPr>
            <w:tcW w:w="1196" w:type="dxa"/>
            <w:vAlign w:val="bottom"/>
          </w:tcPr>
          <w:p w:rsidR="003A2619" w:rsidRPr="000854EB" w:rsidRDefault="003A2619" w:rsidP="002F5B0F">
            <w:pPr>
              <w:jc w:val="right"/>
              <w:rPr>
                <w:color w:val="000000"/>
                <w:lang w:eastAsia="en-US"/>
              </w:rPr>
            </w:pPr>
            <w:r w:rsidRPr="000854EB">
              <w:rPr>
                <w:color w:val="000000"/>
              </w:rPr>
              <w:t>11,11</w:t>
            </w:r>
          </w:p>
        </w:tc>
        <w:tc>
          <w:tcPr>
            <w:tcW w:w="1197" w:type="dxa"/>
            <w:vAlign w:val="bottom"/>
          </w:tcPr>
          <w:p w:rsidR="003A2619" w:rsidRPr="000854EB" w:rsidRDefault="003A2619" w:rsidP="002F5B0F">
            <w:pPr>
              <w:jc w:val="right"/>
              <w:rPr>
                <w:color w:val="000000"/>
                <w:lang w:eastAsia="en-US"/>
              </w:rPr>
            </w:pPr>
            <w:r w:rsidRPr="000854EB">
              <w:rPr>
                <w:color w:val="000000"/>
              </w:rPr>
              <w:t>3,3971</w:t>
            </w:r>
          </w:p>
        </w:tc>
      </w:tr>
      <w:tr w:rsidR="003A2619" w:rsidRPr="000854EB" w:rsidTr="002F5B0F">
        <w:trPr>
          <w:jc w:val="center"/>
        </w:trPr>
        <w:tc>
          <w:tcPr>
            <w:tcW w:w="2052" w:type="dxa"/>
          </w:tcPr>
          <w:p w:rsidR="003A2619" w:rsidRPr="000854EB" w:rsidRDefault="003A2619" w:rsidP="002F5B0F">
            <w:pPr>
              <w:rPr>
                <w:lang w:eastAsia="en-US"/>
              </w:rPr>
            </w:pPr>
            <w:r w:rsidRPr="000854EB">
              <w:rPr>
                <w:lang w:eastAsia="en-US"/>
              </w:rPr>
              <w:t>Целинный муниципальный район</w:t>
            </w:r>
          </w:p>
        </w:tc>
        <w:tc>
          <w:tcPr>
            <w:tcW w:w="1196" w:type="dxa"/>
            <w:vAlign w:val="bottom"/>
          </w:tcPr>
          <w:p w:rsidR="003A2619" w:rsidRPr="000854EB" w:rsidRDefault="003A2619" w:rsidP="002F5B0F">
            <w:pPr>
              <w:jc w:val="right"/>
              <w:rPr>
                <w:color w:val="000000"/>
                <w:lang w:eastAsia="en-US"/>
              </w:rPr>
            </w:pPr>
            <w:r w:rsidRPr="000854EB">
              <w:rPr>
                <w:color w:val="000000"/>
              </w:rPr>
              <w:t>9,59</w:t>
            </w:r>
          </w:p>
        </w:tc>
        <w:tc>
          <w:tcPr>
            <w:tcW w:w="1196" w:type="dxa"/>
            <w:vAlign w:val="bottom"/>
          </w:tcPr>
          <w:p w:rsidR="003A2619" w:rsidRPr="000854EB" w:rsidRDefault="003A2619" w:rsidP="002F5B0F">
            <w:pPr>
              <w:jc w:val="right"/>
              <w:rPr>
                <w:color w:val="000000"/>
                <w:lang w:eastAsia="en-US"/>
              </w:rPr>
            </w:pPr>
            <w:r w:rsidRPr="000854EB">
              <w:rPr>
                <w:color w:val="000000"/>
              </w:rPr>
              <w:t>53,42</w:t>
            </w:r>
          </w:p>
        </w:tc>
        <w:tc>
          <w:tcPr>
            <w:tcW w:w="1196" w:type="dxa"/>
            <w:vAlign w:val="bottom"/>
          </w:tcPr>
          <w:p w:rsidR="003A2619" w:rsidRPr="000854EB" w:rsidRDefault="003A2619" w:rsidP="002F5B0F">
            <w:pPr>
              <w:jc w:val="right"/>
              <w:rPr>
                <w:color w:val="000000"/>
                <w:lang w:eastAsia="en-US"/>
              </w:rPr>
            </w:pPr>
            <w:r w:rsidRPr="000854EB">
              <w:rPr>
                <w:color w:val="000000"/>
              </w:rPr>
              <w:t>34,25</w:t>
            </w:r>
          </w:p>
        </w:tc>
        <w:tc>
          <w:tcPr>
            <w:tcW w:w="1196" w:type="dxa"/>
            <w:vAlign w:val="bottom"/>
          </w:tcPr>
          <w:p w:rsidR="003A2619" w:rsidRPr="000854EB" w:rsidRDefault="003A2619" w:rsidP="002F5B0F">
            <w:pPr>
              <w:jc w:val="right"/>
              <w:rPr>
                <w:color w:val="000000"/>
                <w:lang w:eastAsia="en-US"/>
              </w:rPr>
            </w:pPr>
            <w:r w:rsidRPr="000854EB">
              <w:rPr>
                <w:color w:val="000000"/>
              </w:rPr>
              <w:t>2,74</w:t>
            </w:r>
          </w:p>
        </w:tc>
        <w:tc>
          <w:tcPr>
            <w:tcW w:w="1197" w:type="dxa"/>
            <w:vAlign w:val="bottom"/>
          </w:tcPr>
          <w:p w:rsidR="003A2619" w:rsidRPr="000854EB" w:rsidRDefault="003A2619" w:rsidP="002F5B0F">
            <w:pPr>
              <w:jc w:val="right"/>
              <w:rPr>
                <w:color w:val="000000"/>
                <w:lang w:eastAsia="en-US"/>
              </w:rPr>
            </w:pPr>
            <w:r w:rsidRPr="000854EB">
              <w:rPr>
                <w:color w:val="000000"/>
              </w:rPr>
              <w:t>3,3014</w:t>
            </w:r>
          </w:p>
        </w:tc>
      </w:tr>
      <w:tr w:rsidR="003A2619" w:rsidRPr="000854EB" w:rsidTr="002F5B0F">
        <w:trPr>
          <w:jc w:val="center"/>
        </w:trPr>
        <w:tc>
          <w:tcPr>
            <w:tcW w:w="2052" w:type="dxa"/>
          </w:tcPr>
          <w:p w:rsidR="003A2619" w:rsidRPr="000854EB" w:rsidRDefault="003A2619" w:rsidP="002F5B0F">
            <w:pPr>
              <w:rPr>
                <w:lang w:eastAsia="en-US"/>
              </w:rPr>
            </w:pPr>
            <w:r w:rsidRPr="000854EB">
              <w:rPr>
                <w:lang w:eastAsia="en-US"/>
              </w:rPr>
              <w:t>город Элиста</w:t>
            </w:r>
          </w:p>
        </w:tc>
        <w:tc>
          <w:tcPr>
            <w:tcW w:w="1196" w:type="dxa"/>
            <w:vAlign w:val="bottom"/>
          </w:tcPr>
          <w:p w:rsidR="003A2619" w:rsidRPr="000854EB" w:rsidRDefault="003A2619" w:rsidP="002F5B0F">
            <w:pPr>
              <w:jc w:val="right"/>
              <w:rPr>
                <w:color w:val="000000"/>
                <w:lang w:eastAsia="en-US"/>
              </w:rPr>
            </w:pPr>
            <w:r w:rsidRPr="000854EB">
              <w:rPr>
                <w:color w:val="000000"/>
              </w:rPr>
              <w:t>5,85</w:t>
            </w:r>
          </w:p>
        </w:tc>
        <w:tc>
          <w:tcPr>
            <w:tcW w:w="1196" w:type="dxa"/>
            <w:vAlign w:val="bottom"/>
          </w:tcPr>
          <w:p w:rsidR="003A2619" w:rsidRPr="000854EB" w:rsidRDefault="003A2619" w:rsidP="002F5B0F">
            <w:pPr>
              <w:jc w:val="right"/>
              <w:rPr>
                <w:color w:val="000000"/>
                <w:lang w:eastAsia="en-US"/>
              </w:rPr>
            </w:pPr>
            <w:r w:rsidRPr="000854EB">
              <w:rPr>
                <w:color w:val="000000"/>
              </w:rPr>
              <w:t>54,04</w:t>
            </w:r>
          </w:p>
        </w:tc>
        <w:tc>
          <w:tcPr>
            <w:tcW w:w="1196" w:type="dxa"/>
            <w:vAlign w:val="bottom"/>
          </w:tcPr>
          <w:p w:rsidR="003A2619" w:rsidRPr="000854EB" w:rsidRDefault="003A2619" w:rsidP="002F5B0F">
            <w:pPr>
              <w:jc w:val="right"/>
              <w:rPr>
                <w:color w:val="000000"/>
                <w:lang w:eastAsia="en-US"/>
              </w:rPr>
            </w:pPr>
            <w:r w:rsidRPr="000854EB">
              <w:rPr>
                <w:color w:val="000000"/>
              </w:rPr>
              <w:t>32,02</w:t>
            </w:r>
          </w:p>
        </w:tc>
        <w:tc>
          <w:tcPr>
            <w:tcW w:w="1196" w:type="dxa"/>
            <w:vAlign w:val="bottom"/>
          </w:tcPr>
          <w:p w:rsidR="003A2619" w:rsidRPr="000854EB" w:rsidRDefault="003A2619" w:rsidP="002F5B0F">
            <w:pPr>
              <w:jc w:val="right"/>
              <w:rPr>
                <w:color w:val="000000"/>
                <w:lang w:eastAsia="en-US"/>
              </w:rPr>
            </w:pPr>
            <w:r w:rsidRPr="000854EB">
              <w:rPr>
                <w:color w:val="000000"/>
              </w:rPr>
              <w:t>8,09</w:t>
            </w:r>
          </w:p>
        </w:tc>
        <w:tc>
          <w:tcPr>
            <w:tcW w:w="1197" w:type="dxa"/>
            <w:vAlign w:val="bottom"/>
          </w:tcPr>
          <w:p w:rsidR="003A2619" w:rsidRPr="000854EB" w:rsidRDefault="003A2619" w:rsidP="002F5B0F">
            <w:pPr>
              <w:jc w:val="right"/>
              <w:rPr>
                <w:color w:val="000000"/>
                <w:lang w:eastAsia="en-US"/>
              </w:rPr>
            </w:pPr>
            <w:r w:rsidRPr="000854EB">
              <w:rPr>
                <w:color w:val="000000"/>
              </w:rPr>
              <w:t>3,4235</w:t>
            </w:r>
          </w:p>
        </w:tc>
      </w:tr>
      <w:tr w:rsidR="003A2619" w:rsidRPr="000854EB" w:rsidTr="002F5B0F">
        <w:trPr>
          <w:jc w:val="center"/>
        </w:trPr>
        <w:tc>
          <w:tcPr>
            <w:tcW w:w="2052" w:type="dxa"/>
          </w:tcPr>
          <w:p w:rsidR="003A2619" w:rsidRPr="000854EB" w:rsidRDefault="003A2619" w:rsidP="002F5B0F">
            <w:pPr>
              <w:rPr>
                <w:lang w:eastAsia="en-US"/>
              </w:rPr>
            </w:pPr>
            <w:r w:rsidRPr="000854EB">
              <w:rPr>
                <w:lang w:eastAsia="en-US"/>
              </w:rPr>
              <w:t>Лаганский муниципальный район</w:t>
            </w:r>
          </w:p>
        </w:tc>
        <w:tc>
          <w:tcPr>
            <w:tcW w:w="1196" w:type="dxa"/>
            <w:vAlign w:val="bottom"/>
          </w:tcPr>
          <w:p w:rsidR="003A2619" w:rsidRPr="000854EB" w:rsidRDefault="003A2619" w:rsidP="002F5B0F">
            <w:pPr>
              <w:jc w:val="right"/>
              <w:rPr>
                <w:color w:val="000000"/>
                <w:lang w:eastAsia="en-US"/>
              </w:rPr>
            </w:pPr>
            <w:r w:rsidRPr="000854EB">
              <w:rPr>
                <w:color w:val="000000"/>
              </w:rPr>
              <w:t>7,59</w:t>
            </w:r>
          </w:p>
        </w:tc>
        <w:tc>
          <w:tcPr>
            <w:tcW w:w="1196" w:type="dxa"/>
            <w:vAlign w:val="bottom"/>
          </w:tcPr>
          <w:p w:rsidR="003A2619" w:rsidRPr="000854EB" w:rsidRDefault="003A2619" w:rsidP="002F5B0F">
            <w:pPr>
              <w:jc w:val="right"/>
              <w:rPr>
                <w:color w:val="000000"/>
                <w:lang w:eastAsia="en-US"/>
              </w:rPr>
            </w:pPr>
            <w:r w:rsidRPr="000854EB">
              <w:rPr>
                <w:color w:val="000000"/>
              </w:rPr>
              <w:t>46,9</w:t>
            </w:r>
          </w:p>
        </w:tc>
        <w:tc>
          <w:tcPr>
            <w:tcW w:w="1196" w:type="dxa"/>
            <w:vAlign w:val="bottom"/>
          </w:tcPr>
          <w:p w:rsidR="003A2619" w:rsidRPr="000854EB" w:rsidRDefault="003A2619" w:rsidP="002F5B0F">
            <w:pPr>
              <w:jc w:val="right"/>
              <w:rPr>
                <w:color w:val="000000"/>
                <w:lang w:eastAsia="en-US"/>
              </w:rPr>
            </w:pPr>
            <w:r w:rsidRPr="000854EB">
              <w:rPr>
                <w:color w:val="000000"/>
              </w:rPr>
              <w:t>37,24</w:t>
            </w:r>
          </w:p>
        </w:tc>
        <w:tc>
          <w:tcPr>
            <w:tcW w:w="1196" w:type="dxa"/>
            <w:vAlign w:val="bottom"/>
          </w:tcPr>
          <w:p w:rsidR="003A2619" w:rsidRPr="000854EB" w:rsidRDefault="003A2619" w:rsidP="002F5B0F">
            <w:pPr>
              <w:jc w:val="right"/>
              <w:rPr>
                <w:color w:val="000000"/>
                <w:lang w:eastAsia="en-US"/>
              </w:rPr>
            </w:pPr>
            <w:r w:rsidRPr="000854EB">
              <w:rPr>
                <w:color w:val="000000"/>
              </w:rPr>
              <w:t>8,28</w:t>
            </w:r>
          </w:p>
        </w:tc>
        <w:tc>
          <w:tcPr>
            <w:tcW w:w="1197" w:type="dxa"/>
            <w:vAlign w:val="bottom"/>
          </w:tcPr>
          <w:p w:rsidR="003A2619" w:rsidRPr="000854EB" w:rsidRDefault="003A2619" w:rsidP="002F5B0F">
            <w:pPr>
              <w:jc w:val="right"/>
              <w:rPr>
                <w:color w:val="000000"/>
                <w:lang w:eastAsia="en-US"/>
              </w:rPr>
            </w:pPr>
            <w:r w:rsidRPr="000854EB">
              <w:rPr>
                <w:color w:val="000000"/>
              </w:rPr>
              <w:t>3,4624</w:t>
            </w:r>
          </w:p>
        </w:tc>
      </w:tr>
      <w:tr w:rsidR="003A2619" w:rsidRPr="000854EB" w:rsidTr="002F5B0F">
        <w:trPr>
          <w:jc w:val="center"/>
        </w:trPr>
        <w:tc>
          <w:tcPr>
            <w:tcW w:w="2052" w:type="dxa"/>
          </w:tcPr>
          <w:p w:rsidR="003A2619" w:rsidRPr="000854EB" w:rsidRDefault="003A2619" w:rsidP="002F5B0F">
            <w:pPr>
              <w:rPr>
                <w:lang w:eastAsia="en-US"/>
              </w:rPr>
            </w:pPr>
            <w:proofErr w:type="spellStart"/>
            <w:r w:rsidRPr="000854EB">
              <w:rPr>
                <w:lang w:eastAsia="en-US"/>
              </w:rPr>
              <w:t>Юстинский</w:t>
            </w:r>
            <w:proofErr w:type="spellEnd"/>
            <w:r w:rsidRPr="000854EB">
              <w:rPr>
                <w:lang w:eastAsia="en-US"/>
              </w:rPr>
              <w:t xml:space="preserve"> муниципальный район</w:t>
            </w:r>
          </w:p>
        </w:tc>
        <w:tc>
          <w:tcPr>
            <w:tcW w:w="1196" w:type="dxa"/>
            <w:vAlign w:val="bottom"/>
          </w:tcPr>
          <w:p w:rsidR="003A2619" w:rsidRPr="000854EB" w:rsidRDefault="003A2619" w:rsidP="002F5B0F">
            <w:pPr>
              <w:jc w:val="right"/>
              <w:rPr>
                <w:color w:val="000000"/>
                <w:lang w:eastAsia="en-US"/>
              </w:rPr>
            </w:pPr>
            <w:r w:rsidRPr="000854EB">
              <w:rPr>
                <w:color w:val="000000"/>
              </w:rPr>
              <w:t>0</w:t>
            </w:r>
          </w:p>
        </w:tc>
        <w:tc>
          <w:tcPr>
            <w:tcW w:w="1196" w:type="dxa"/>
            <w:vAlign w:val="bottom"/>
          </w:tcPr>
          <w:p w:rsidR="003A2619" w:rsidRPr="000854EB" w:rsidRDefault="003A2619" w:rsidP="002F5B0F">
            <w:pPr>
              <w:jc w:val="right"/>
              <w:rPr>
                <w:color w:val="000000"/>
                <w:lang w:eastAsia="en-US"/>
              </w:rPr>
            </w:pPr>
            <w:r w:rsidRPr="000854EB">
              <w:rPr>
                <w:color w:val="000000"/>
              </w:rPr>
              <w:t>60,27</w:t>
            </w:r>
          </w:p>
        </w:tc>
        <w:tc>
          <w:tcPr>
            <w:tcW w:w="1196" w:type="dxa"/>
            <w:vAlign w:val="bottom"/>
          </w:tcPr>
          <w:p w:rsidR="003A2619" w:rsidRPr="000854EB" w:rsidRDefault="003A2619" w:rsidP="002F5B0F">
            <w:pPr>
              <w:jc w:val="right"/>
              <w:rPr>
                <w:color w:val="000000"/>
                <w:lang w:eastAsia="en-US"/>
              </w:rPr>
            </w:pPr>
            <w:r w:rsidRPr="000854EB">
              <w:rPr>
                <w:color w:val="000000"/>
              </w:rPr>
              <w:t>35,62</w:t>
            </w:r>
          </w:p>
        </w:tc>
        <w:tc>
          <w:tcPr>
            <w:tcW w:w="1196" w:type="dxa"/>
            <w:vAlign w:val="bottom"/>
          </w:tcPr>
          <w:p w:rsidR="003A2619" w:rsidRPr="000854EB" w:rsidRDefault="003A2619" w:rsidP="002F5B0F">
            <w:pPr>
              <w:jc w:val="right"/>
              <w:rPr>
                <w:color w:val="000000"/>
                <w:lang w:eastAsia="en-US"/>
              </w:rPr>
            </w:pPr>
            <w:r w:rsidRPr="000854EB">
              <w:rPr>
                <w:color w:val="000000"/>
              </w:rPr>
              <w:t>4,11</w:t>
            </w:r>
          </w:p>
        </w:tc>
        <w:tc>
          <w:tcPr>
            <w:tcW w:w="1197" w:type="dxa"/>
            <w:vAlign w:val="bottom"/>
          </w:tcPr>
          <w:p w:rsidR="003A2619" w:rsidRPr="000854EB" w:rsidRDefault="003A2619" w:rsidP="002F5B0F">
            <w:pPr>
              <w:jc w:val="right"/>
              <w:rPr>
                <w:color w:val="000000"/>
                <w:lang w:eastAsia="en-US"/>
              </w:rPr>
            </w:pPr>
            <w:r w:rsidRPr="000854EB">
              <w:rPr>
                <w:color w:val="000000"/>
              </w:rPr>
              <w:t>3,4384</w:t>
            </w:r>
          </w:p>
        </w:tc>
      </w:tr>
      <w:tr w:rsidR="003A2619" w:rsidRPr="000854EB" w:rsidTr="002F5B0F">
        <w:trPr>
          <w:jc w:val="center"/>
        </w:trPr>
        <w:tc>
          <w:tcPr>
            <w:tcW w:w="2052" w:type="dxa"/>
          </w:tcPr>
          <w:p w:rsidR="003A2619" w:rsidRPr="000854EB" w:rsidRDefault="003A2619" w:rsidP="002F5B0F">
            <w:pPr>
              <w:rPr>
                <w:lang w:eastAsia="en-US"/>
              </w:rPr>
            </w:pPr>
            <w:proofErr w:type="spellStart"/>
            <w:r w:rsidRPr="000854EB">
              <w:rPr>
                <w:lang w:eastAsia="en-US"/>
              </w:rPr>
              <w:t>Кетченеровский</w:t>
            </w:r>
            <w:proofErr w:type="spellEnd"/>
            <w:r w:rsidRPr="000854EB">
              <w:rPr>
                <w:lang w:eastAsia="en-US"/>
              </w:rPr>
              <w:t xml:space="preserve"> муниципальный район</w:t>
            </w:r>
          </w:p>
        </w:tc>
        <w:tc>
          <w:tcPr>
            <w:tcW w:w="1196" w:type="dxa"/>
            <w:vAlign w:val="bottom"/>
          </w:tcPr>
          <w:p w:rsidR="003A2619" w:rsidRPr="000854EB" w:rsidRDefault="003A2619" w:rsidP="002F5B0F">
            <w:pPr>
              <w:jc w:val="right"/>
              <w:rPr>
                <w:color w:val="000000"/>
                <w:lang w:eastAsia="en-US"/>
              </w:rPr>
            </w:pPr>
            <w:r w:rsidRPr="000854EB">
              <w:rPr>
                <w:color w:val="000000"/>
              </w:rPr>
              <w:t>10,96</w:t>
            </w:r>
          </w:p>
        </w:tc>
        <w:tc>
          <w:tcPr>
            <w:tcW w:w="1196" w:type="dxa"/>
            <w:vAlign w:val="bottom"/>
          </w:tcPr>
          <w:p w:rsidR="003A2619" w:rsidRPr="000854EB" w:rsidRDefault="003A2619" w:rsidP="002F5B0F">
            <w:pPr>
              <w:jc w:val="right"/>
              <w:rPr>
                <w:color w:val="000000"/>
                <w:lang w:eastAsia="en-US"/>
              </w:rPr>
            </w:pPr>
            <w:r w:rsidRPr="000854EB">
              <w:rPr>
                <w:color w:val="000000"/>
              </w:rPr>
              <w:t>65,75</w:t>
            </w:r>
          </w:p>
        </w:tc>
        <w:tc>
          <w:tcPr>
            <w:tcW w:w="1196" w:type="dxa"/>
            <w:vAlign w:val="bottom"/>
          </w:tcPr>
          <w:p w:rsidR="003A2619" w:rsidRPr="000854EB" w:rsidRDefault="003A2619" w:rsidP="002F5B0F">
            <w:pPr>
              <w:jc w:val="right"/>
              <w:rPr>
                <w:color w:val="000000"/>
                <w:lang w:eastAsia="en-US"/>
              </w:rPr>
            </w:pPr>
            <w:r w:rsidRPr="000854EB">
              <w:rPr>
                <w:color w:val="000000"/>
              </w:rPr>
              <w:t>19,18</w:t>
            </w:r>
          </w:p>
        </w:tc>
        <w:tc>
          <w:tcPr>
            <w:tcW w:w="1196" w:type="dxa"/>
            <w:vAlign w:val="bottom"/>
          </w:tcPr>
          <w:p w:rsidR="003A2619" w:rsidRPr="000854EB" w:rsidRDefault="003A2619" w:rsidP="002F5B0F">
            <w:pPr>
              <w:jc w:val="right"/>
              <w:rPr>
                <w:color w:val="000000"/>
                <w:lang w:eastAsia="en-US"/>
              </w:rPr>
            </w:pPr>
            <w:r w:rsidRPr="000854EB">
              <w:rPr>
                <w:color w:val="000000"/>
              </w:rPr>
              <w:t>4,11</w:t>
            </w:r>
          </w:p>
        </w:tc>
        <w:tc>
          <w:tcPr>
            <w:tcW w:w="1197" w:type="dxa"/>
            <w:vAlign w:val="bottom"/>
          </w:tcPr>
          <w:p w:rsidR="003A2619" w:rsidRPr="000854EB" w:rsidRDefault="003A2619" w:rsidP="002F5B0F">
            <w:pPr>
              <w:jc w:val="right"/>
              <w:rPr>
                <w:color w:val="000000"/>
                <w:lang w:eastAsia="en-US"/>
              </w:rPr>
            </w:pPr>
            <w:r w:rsidRPr="000854EB">
              <w:rPr>
                <w:color w:val="000000"/>
              </w:rPr>
              <w:t>3,1644</w:t>
            </w:r>
          </w:p>
        </w:tc>
      </w:tr>
    </w:tbl>
    <w:p w:rsidR="003A2619" w:rsidRDefault="003A2619" w:rsidP="003A2619">
      <w:pPr>
        <w:shd w:val="clear" w:color="auto" w:fill="FFFFFF"/>
        <w:spacing w:line="288" w:lineRule="atLeast"/>
        <w:rPr>
          <w:b/>
          <w:bCs/>
          <w:color w:val="000000"/>
        </w:rPr>
      </w:pPr>
    </w:p>
    <w:p w:rsidR="003A2619" w:rsidRDefault="003A2619" w:rsidP="003A2619">
      <w:pPr>
        <w:shd w:val="clear" w:color="auto" w:fill="FFFFFF"/>
        <w:spacing w:line="288" w:lineRule="atLeast"/>
        <w:rPr>
          <w:b/>
          <w:bCs/>
          <w:color w:val="000000"/>
        </w:rPr>
      </w:pPr>
    </w:p>
    <w:p w:rsidR="003A2619" w:rsidRPr="0077695B" w:rsidRDefault="003A2619" w:rsidP="003A2619">
      <w:pPr>
        <w:ind w:firstLine="709"/>
        <w:jc w:val="both"/>
      </w:pPr>
      <w:r w:rsidRPr="0077695B">
        <w:t xml:space="preserve">По данным статистики самые низкие отметки получены </w:t>
      </w:r>
      <w:proofErr w:type="gramStart"/>
      <w:r w:rsidRPr="0077695B">
        <w:t>в</w:t>
      </w:r>
      <w:proofErr w:type="gramEnd"/>
      <w:r w:rsidRPr="0077695B">
        <w:t xml:space="preserve">: </w:t>
      </w:r>
    </w:p>
    <w:p w:rsidR="003A2619" w:rsidRPr="0077695B" w:rsidRDefault="003A2619" w:rsidP="003A2619">
      <w:pPr>
        <w:ind w:firstLine="709"/>
        <w:jc w:val="both"/>
      </w:pPr>
      <w:r w:rsidRPr="0077695B">
        <w:rPr>
          <w:b/>
        </w:rPr>
        <w:t xml:space="preserve">1. </w:t>
      </w:r>
      <w:proofErr w:type="spellStart"/>
      <w:r w:rsidRPr="0077695B">
        <w:rPr>
          <w:b/>
        </w:rPr>
        <w:t>Октярьском</w:t>
      </w:r>
      <w:proofErr w:type="spellEnd"/>
      <w:r w:rsidRPr="0077695B">
        <w:rPr>
          <w:b/>
        </w:rPr>
        <w:t xml:space="preserve"> </w:t>
      </w:r>
      <w:proofErr w:type="gramStart"/>
      <w:r w:rsidRPr="0077695B">
        <w:rPr>
          <w:b/>
        </w:rPr>
        <w:t>районе</w:t>
      </w:r>
      <w:proofErr w:type="gramEnd"/>
      <w:r w:rsidRPr="0077695B">
        <w:t xml:space="preserve"> - отметок «2» - 27,12% (8 образовательных организаций, 59 учащихся)</w:t>
      </w:r>
    </w:p>
    <w:p w:rsidR="003A2619" w:rsidRPr="0077695B" w:rsidRDefault="003A2619" w:rsidP="003A2619">
      <w:pPr>
        <w:ind w:firstLine="709"/>
        <w:jc w:val="both"/>
      </w:pPr>
      <w:r w:rsidRPr="0077695B">
        <w:t xml:space="preserve">2. </w:t>
      </w:r>
      <w:proofErr w:type="spellStart"/>
      <w:r w:rsidRPr="0077695B">
        <w:rPr>
          <w:b/>
        </w:rPr>
        <w:t>Приютненском</w:t>
      </w:r>
      <w:proofErr w:type="spellEnd"/>
      <w:r w:rsidRPr="0077695B">
        <w:rPr>
          <w:b/>
        </w:rPr>
        <w:t xml:space="preserve"> </w:t>
      </w:r>
      <w:proofErr w:type="gramStart"/>
      <w:r w:rsidRPr="0077695B">
        <w:rPr>
          <w:b/>
        </w:rPr>
        <w:t>районе</w:t>
      </w:r>
      <w:proofErr w:type="gramEnd"/>
      <w:r w:rsidRPr="0077695B">
        <w:t xml:space="preserve"> – отметок «2» - 17,39% (7 образовательных организаций, 69 учащихся)</w:t>
      </w:r>
    </w:p>
    <w:p w:rsidR="003A2619" w:rsidRPr="0077695B" w:rsidRDefault="003A2619" w:rsidP="003A2619">
      <w:pPr>
        <w:ind w:firstLine="709"/>
        <w:jc w:val="both"/>
      </w:pPr>
      <w:r w:rsidRPr="0077695B">
        <w:t xml:space="preserve">3. </w:t>
      </w:r>
      <w:proofErr w:type="spellStart"/>
      <w:r w:rsidRPr="0077695B">
        <w:rPr>
          <w:b/>
        </w:rPr>
        <w:t>Кетченеровском</w:t>
      </w:r>
      <w:proofErr w:type="spellEnd"/>
      <w:r w:rsidRPr="0077695B">
        <w:rPr>
          <w:b/>
        </w:rPr>
        <w:t xml:space="preserve"> </w:t>
      </w:r>
      <w:proofErr w:type="gramStart"/>
      <w:r w:rsidRPr="0077695B">
        <w:rPr>
          <w:b/>
        </w:rPr>
        <w:t>районе</w:t>
      </w:r>
      <w:proofErr w:type="gramEnd"/>
      <w:r w:rsidRPr="0077695B">
        <w:t xml:space="preserve"> –  отметок «2» - 10,96% (9 образовательных организаций, 73 учащихся)</w:t>
      </w:r>
    </w:p>
    <w:p w:rsidR="003A2619" w:rsidRPr="0077695B" w:rsidRDefault="003A2619" w:rsidP="003A2619">
      <w:pPr>
        <w:ind w:firstLine="709"/>
        <w:jc w:val="both"/>
      </w:pPr>
      <w:r w:rsidRPr="0077695B">
        <w:t xml:space="preserve">Отметки «2» получены учащимися </w:t>
      </w:r>
      <w:proofErr w:type="gramStart"/>
      <w:r w:rsidRPr="0077695B">
        <w:t>в</w:t>
      </w:r>
      <w:proofErr w:type="gramEnd"/>
      <w:r w:rsidRPr="0077695B">
        <w:t xml:space="preserve"> отдельных ОО следующих районов:</w:t>
      </w:r>
    </w:p>
    <w:p w:rsidR="003A2619" w:rsidRPr="0077695B" w:rsidRDefault="003A2619" w:rsidP="003A2619">
      <w:pPr>
        <w:ind w:firstLine="709"/>
        <w:jc w:val="both"/>
        <w:rPr>
          <w:b/>
        </w:rPr>
      </w:pPr>
      <w:proofErr w:type="spellStart"/>
      <w:r w:rsidRPr="0077695B">
        <w:rPr>
          <w:b/>
        </w:rPr>
        <w:t>Ики-Бурульский</w:t>
      </w:r>
      <w:proofErr w:type="spellEnd"/>
      <w:r w:rsidRPr="0077695B">
        <w:rPr>
          <w:b/>
        </w:rPr>
        <w:t xml:space="preserve"> район:</w:t>
      </w:r>
    </w:p>
    <w:p w:rsidR="003A2619" w:rsidRPr="007B7BF7" w:rsidRDefault="003A2619" w:rsidP="003A2619">
      <w:pPr>
        <w:ind w:firstLine="709"/>
        <w:jc w:val="both"/>
      </w:pPr>
      <w:r w:rsidRPr="0077695B">
        <w:t>Муниципальное бюджетное общеобразовательное учреждение "</w:t>
      </w:r>
      <w:proofErr w:type="spellStart"/>
      <w:r w:rsidRPr="007B7BF7">
        <w:t>Ики-Бурульская</w:t>
      </w:r>
      <w:proofErr w:type="spellEnd"/>
      <w:r w:rsidRPr="007B7BF7">
        <w:t xml:space="preserve"> средняя общеобразовательная школа им. А. Пюрбеева" – 60,87% (всего 23 учащихся в 8 классе)</w:t>
      </w:r>
    </w:p>
    <w:p w:rsidR="003A2619" w:rsidRPr="007B7BF7" w:rsidRDefault="003A2619" w:rsidP="003A2619">
      <w:pPr>
        <w:ind w:firstLine="709"/>
        <w:jc w:val="both"/>
      </w:pPr>
      <w:r w:rsidRPr="007B7BF7">
        <w:t>Муниципальное бюджетное общеобразовательное учреждение "</w:t>
      </w:r>
      <w:proofErr w:type="spellStart"/>
      <w:r w:rsidRPr="007B7BF7">
        <w:t>Оргакинская</w:t>
      </w:r>
      <w:proofErr w:type="spellEnd"/>
      <w:r w:rsidRPr="007B7BF7">
        <w:t xml:space="preserve"> средняя общеобразовательная школа имени Э. </w:t>
      </w:r>
      <w:proofErr w:type="spellStart"/>
      <w:r w:rsidRPr="007B7BF7">
        <w:t>Чоноскаева</w:t>
      </w:r>
      <w:proofErr w:type="spellEnd"/>
      <w:r w:rsidRPr="007B7BF7">
        <w:t>" -</w:t>
      </w:r>
      <w:r>
        <w:t xml:space="preserve"> </w:t>
      </w:r>
      <w:r w:rsidRPr="007B7BF7">
        <w:t>57,14% (всего 7 учеников в 8 классе)</w:t>
      </w:r>
    </w:p>
    <w:p w:rsidR="003A2619" w:rsidRDefault="003A2619" w:rsidP="003A2619">
      <w:pPr>
        <w:ind w:firstLine="709"/>
        <w:jc w:val="both"/>
      </w:pPr>
      <w:proofErr w:type="spellStart"/>
      <w:r w:rsidRPr="00AA2306">
        <w:rPr>
          <w:b/>
        </w:rPr>
        <w:t>Приютненский</w:t>
      </w:r>
      <w:proofErr w:type="spellEnd"/>
      <w:r w:rsidRPr="00AA2306">
        <w:rPr>
          <w:b/>
        </w:rPr>
        <w:t xml:space="preserve"> район</w:t>
      </w:r>
      <w:r>
        <w:t>:</w:t>
      </w:r>
      <w:r w:rsidRPr="00AA2306">
        <w:t xml:space="preserve"> </w:t>
      </w:r>
    </w:p>
    <w:p w:rsidR="003A2619" w:rsidRPr="00AA2306" w:rsidRDefault="003A2619" w:rsidP="003A2619">
      <w:pPr>
        <w:ind w:firstLine="709"/>
        <w:jc w:val="both"/>
      </w:pPr>
      <w:r w:rsidRPr="00AA2306">
        <w:t xml:space="preserve">Муниципальное казенное общеобразовательное учреждение "Песчаная средняя общеобразовательная школа" – 60% (всего 10 учеников в 8 классе) </w:t>
      </w:r>
    </w:p>
    <w:p w:rsidR="003A2619" w:rsidRPr="00AA2306" w:rsidRDefault="003A2619" w:rsidP="003A2619">
      <w:pPr>
        <w:ind w:firstLine="709"/>
        <w:jc w:val="both"/>
        <w:rPr>
          <w:b/>
        </w:rPr>
      </w:pPr>
      <w:r w:rsidRPr="00AA2306">
        <w:rPr>
          <w:b/>
        </w:rPr>
        <w:t>Целинный район:</w:t>
      </w:r>
    </w:p>
    <w:p w:rsidR="003A2619" w:rsidRPr="00AA2306" w:rsidRDefault="003A2619" w:rsidP="003A2619">
      <w:pPr>
        <w:ind w:firstLine="709"/>
        <w:jc w:val="both"/>
      </w:pPr>
      <w:r w:rsidRPr="00AA2306">
        <w:t>Муниципальное общеобразовательное казённое учреждение "</w:t>
      </w:r>
      <w:proofErr w:type="spellStart"/>
      <w:r w:rsidRPr="00AA2306">
        <w:t>Прудовская</w:t>
      </w:r>
      <w:proofErr w:type="spellEnd"/>
      <w:r w:rsidRPr="00AA2306">
        <w:t xml:space="preserve"> средняя общеобразовательная школа" - 100% (всего 1 ученик в 8 классе).</w:t>
      </w:r>
    </w:p>
    <w:p w:rsidR="003A2619" w:rsidRPr="00AA2306" w:rsidRDefault="003A2619" w:rsidP="003A2619">
      <w:pPr>
        <w:ind w:firstLine="709"/>
        <w:jc w:val="both"/>
        <w:rPr>
          <w:b/>
        </w:rPr>
      </w:pPr>
      <w:r w:rsidRPr="00AA2306">
        <w:rPr>
          <w:b/>
        </w:rPr>
        <w:t>Октябрьский район:</w:t>
      </w:r>
    </w:p>
    <w:p w:rsidR="003A2619" w:rsidRPr="00AA2306" w:rsidRDefault="003A2619" w:rsidP="003A2619">
      <w:pPr>
        <w:ind w:firstLine="709"/>
        <w:jc w:val="both"/>
      </w:pPr>
      <w:r w:rsidRPr="00AA2306">
        <w:t>Муниципальное казенное общеобразовательное учреждение "</w:t>
      </w:r>
      <w:proofErr w:type="spellStart"/>
      <w:r w:rsidRPr="00AA2306">
        <w:t>Мирненская</w:t>
      </w:r>
      <w:proofErr w:type="spellEnd"/>
      <w:r w:rsidRPr="00AA2306">
        <w:t xml:space="preserve"> средняя общеобразовательная школа"- 66,67% (всего 6 учеников в 8 классе)</w:t>
      </w:r>
    </w:p>
    <w:p w:rsidR="003A2619" w:rsidRPr="00AA2306" w:rsidRDefault="003A2619" w:rsidP="003A2619">
      <w:pPr>
        <w:ind w:firstLine="709"/>
        <w:jc w:val="both"/>
      </w:pPr>
      <w:r w:rsidRPr="00AA2306">
        <w:t>Муниципальное казенное общеобразовательное учреждение "</w:t>
      </w:r>
      <w:proofErr w:type="spellStart"/>
      <w:r w:rsidRPr="00AA2306">
        <w:t>Цаган-нурская</w:t>
      </w:r>
      <w:proofErr w:type="spellEnd"/>
      <w:r w:rsidRPr="00AA2306">
        <w:t xml:space="preserve"> средняя общеобразовательная школа имени Н.М. </w:t>
      </w:r>
      <w:proofErr w:type="spellStart"/>
      <w:r w:rsidRPr="00AA2306">
        <w:t>Санджирова</w:t>
      </w:r>
      <w:proofErr w:type="spellEnd"/>
      <w:r w:rsidRPr="00AA2306">
        <w:t>"- 50% (всего 4 ученика в 8 классе)</w:t>
      </w:r>
      <w:r>
        <w:t>.</w:t>
      </w:r>
    </w:p>
    <w:p w:rsidR="003A2619" w:rsidRDefault="003A2619" w:rsidP="003A2619">
      <w:pPr>
        <w:shd w:val="clear" w:color="auto" w:fill="FFFFFF"/>
        <w:spacing w:line="288" w:lineRule="atLeast"/>
        <w:rPr>
          <w:b/>
          <w:bCs/>
          <w:color w:val="000000"/>
        </w:rPr>
      </w:pPr>
      <w:r>
        <w:rPr>
          <w:noProof/>
        </w:rPr>
        <w:lastRenderedPageBreak/>
        <w:drawing>
          <wp:inline distT="0" distB="0" distL="0" distR="0">
            <wp:extent cx="5929630" cy="304101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A2619" w:rsidRPr="00FD1733" w:rsidRDefault="003A2619" w:rsidP="003A2619">
      <w:pPr>
        <w:ind w:firstLine="709"/>
        <w:jc w:val="both"/>
      </w:pPr>
      <w:r>
        <w:t>По</w:t>
      </w:r>
      <w:r w:rsidRPr="00FD1733">
        <w:t xml:space="preserve">низили результат – </w:t>
      </w:r>
      <w:r>
        <w:t>33,89</w:t>
      </w:r>
      <w:r w:rsidRPr="00FD1733">
        <w:t xml:space="preserve"> % учащихся (</w:t>
      </w:r>
      <w:r>
        <w:t>729</w:t>
      </w:r>
      <w:r w:rsidRPr="00FD1733">
        <w:t xml:space="preserve"> уч.)</w:t>
      </w:r>
    </w:p>
    <w:p w:rsidR="003A2619" w:rsidRPr="00FD1733" w:rsidRDefault="003A2619" w:rsidP="003A2619">
      <w:pPr>
        <w:ind w:firstLine="709"/>
        <w:jc w:val="both"/>
      </w:pPr>
      <w:r w:rsidRPr="00FD1733">
        <w:t xml:space="preserve">Подтвердили результат – </w:t>
      </w:r>
      <w:r>
        <w:t>59,88</w:t>
      </w:r>
      <w:r w:rsidRPr="00FD1733">
        <w:t>% учащихся (</w:t>
      </w:r>
      <w:r>
        <w:t>1288</w:t>
      </w:r>
      <w:r w:rsidRPr="00FD1733">
        <w:t xml:space="preserve"> уч.)</w:t>
      </w:r>
    </w:p>
    <w:p w:rsidR="003A2619" w:rsidRPr="00FD1733" w:rsidRDefault="003A2619" w:rsidP="003A2619">
      <w:pPr>
        <w:ind w:firstLine="709"/>
        <w:jc w:val="both"/>
      </w:pPr>
      <w:r w:rsidRPr="00FD1733">
        <w:t xml:space="preserve">Повысили результат – </w:t>
      </w:r>
      <w:r>
        <w:t>6,23</w:t>
      </w:r>
      <w:r w:rsidRPr="00FD1733">
        <w:t>% учащихся (</w:t>
      </w:r>
      <w:r>
        <w:t xml:space="preserve">134 </w:t>
      </w:r>
      <w:r w:rsidRPr="00FD1733">
        <w:t>уч</w:t>
      </w:r>
      <w:r>
        <w:t>.</w:t>
      </w:r>
      <w:r w:rsidRPr="00FD1733">
        <w:t>)</w:t>
      </w:r>
    </w:p>
    <w:p w:rsidR="003A2619" w:rsidRDefault="003A2619" w:rsidP="003A2619">
      <w:pPr>
        <w:ind w:firstLine="709"/>
        <w:jc w:val="both"/>
      </w:pPr>
      <w:r w:rsidRPr="00FD1733">
        <w:t xml:space="preserve">Данная диаграмма отражает соотношение отметок учащихся в журнале с теми, которые были получены по результатам проведения ВПР в апреле </w:t>
      </w:r>
      <w:r>
        <w:t>2020 года</w:t>
      </w:r>
      <w:r w:rsidRPr="00FD1733">
        <w:t>. Как видим, количество учащихся, имеющих положительный результат (подтвердили и повысили) в процентах -</w:t>
      </w:r>
      <w:r>
        <w:t xml:space="preserve"> 66,11</w:t>
      </w:r>
      <w:r w:rsidRPr="00FD1733">
        <w:t>%.</w:t>
      </w:r>
      <w:r>
        <w:t xml:space="preserve"> Вместе с тем, следует отметить, что у 33,89% обучающихся </w:t>
      </w:r>
      <w:r w:rsidRPr="00FD1733">
        <w:t xml:space="preserve">понижен результат. </w:t>
      </w:r>
    </w:p>
    <w:p w:rsidR="003A2619" w:rsidRPr="00480A61" w:rsidRDefault="003A2619" w:rsidP="003A2619">
      <w:pPr>
        <w:tabs>
          <w:tab w:val="left" w:pos="993"/>
        </w:tabs>
        <w:ind w:firstLine="709"/>
        <w:rPr>
          <w:b/>
          <w:bCs/>
        </w:rPr>
      </w:pPr>
      <w:r w:rsidRPr="00480A61">
        <w:rPr>
          <w:b/>
          <w:bCs/>
        </w:rPr>
        <w:t>Рекомендации:</w:t>
      </w:r>
    </w:p>
    <w:p w:rsidR="003A2619" w:rsidRPr="00480A61" w:rsidRDefault="003A2619" w:rsidP="003A2619">
      <w:pPr>
        <w:tabs>
          <w:tab w:val="left" w:pos="993"/>
        </w:tabs>
        <w:ind w:firstLine="709"/>
        <w:jc w:val="both"/>
      </w:pPr>
      <w:r w:rsidRPr="00480A61">
        <w:rPr>
          <w:b/>
        </w:rPr>
        <w:t>Методистам</w:t>
      </w:r>
      <w:r w:rsidRPr="00480A61">
        <w:t xml:space="preserve"> муниципальных методических служб, курирующим предмет:</w:t>
      </w:r>
    </w:p>
    <w:p w:rsidR="003A2619" w:rsidRPr="00480A61" w:rsidRDefault="003A2619" w:rsidP="003A2619">
      <w:pPr>
        <w:numPr>
          <w:ilvl w:val="0"/>
          <w:numId w:val="4"/>
        </w:numPr>
        <w:tabs>
          <w:tab w:val="left" w:pos="993"/>
        </w:tabs>
        <w:ind w:left="0" w:firstLine="709"/>
        <w:jc w:val="both"/>
      </w:pPr>
      <w:r w:rsidRPr="00480A61">
        <w:t xml:space="preserve">проанализировать ВПР учащихся </w:t>
      </w:r>
      <w:r>
        <w:t>8</w:t>
      </w:r>
      <w:r w:rsidRPr="00480A61">
        <w:t xml:space="preserve"> классов по математике в разрезе муниципального образования, каждого ОУ в сравнении с имеющимися фактическими показателями успеваемости учащихся по данному предмету;</w:t>
      </w:r>
    </w:p>
    <w:p w:rsidR="003A2619" w:rsidRPr="00480A61" w:rsidRDefault="003A2619" w:rsidP="003A2619">
      <w:pPr>
        <w:numPr>
          <w:ilvl w:val="0"/>
          <w:numId w:val="4"/>
        </w:numPr>
        <w:tabs>
          <w:tab w:val="left" w:pos="993"/>
        </w:tabs>
        <w:ind w:left="0" w:firstLine="709"/>
        <w:jc w:val="both"/>
      </w:pPr>
      <w:r w:rsidRPr="00480A61">
        <w:t>на основе проведенного анализа выявить проблемные зоны в подготовке выпускников основной школы по математике, в разрезе каждого образовательного учреждения, разработать рекомендации по устранению выявленных проблем;</w:t>
      </w:r>
    </w:p>
    <w:p w:rsidR="003A2619" w:rsidRPr="00480A61" w:rsidRDefault="003A2619" w:rsidP="003A2619">
      <w:pPr>
        <w:pStyle w:val="10"/>
        <w:numPr>
          <w:ilvl w:val="0"/>
          <w:numId w:val="4"/>
        </w:numPr>
        <w:tabs>
          <w:tab w:val="left" w:pos="-142"/>
          <w:tab w:val="left" w:pos="993"/>
        </w:tabs>
        <w:spacing w:after="0" w:line="240" w:lineRule="auto"/>
        <w:ind w:left="0" w:firstLine="709"/>
        <w:jc w:val="both"/>
        <w:rPr>
          <w:rFonts w:ascii="Times New Roman" w:hAnsi="Times New Roman"/>
          <w:sz w:val="24"/>
          <w:szCs w:val="24"/>
        </w:rPr>
      </w:pPr>
      <w:r w:rsidRPr="00480A61">
        <w:rPr>
          <w:rFonts w:ascii="Times New Roman" w:hAnsi="Times New Roman"/>
          <w:sz w:val="24"/>
          <w:szCs w:val="24"/>
        </w:rPr>
        <w:t>обсудить результаты ВПР на заседаниях городских и районных методических объединений учителей математики, уделив особое внимание анализу причин имеющихся результатов, выработать перечень мероприятий по устранению выявленных проблем.</w:t>
      </w:r>
    </w:p>
    <w:p w:rsidR="003A2619" w:rsidRDefault="003A2619" w:rsidP="003A2619">
      <w:pPr>
        <w:ind w:firstLine="709"/>
        <w:jc w:val="both"/>
      </w:pPr>
      <w:proofErr w:type="gramStart"/>
      <w:r w:rsidRPr="00480A61">
        <w:rPr>
          <w:b/>
          <w:bCs/>
        </w:rPr>
        <w:t xml:space="preserve">Учителям математики </w:t>
      </w:r>
      <w:r w:rsidRPr="00480A61">
        <w:t xml:space="preserve">необходимо активизировать работу по ликвидации пробелов в обучении математике по </w:t>
      </w:r>
      <w:r>
        <w:t>формированию системы функциональных понятий, использование функционально-графических представлений, построение графика линейной функции; анализ, извлечение необходимой информации, оценка и прикидка при практических расчётах, вычисления при решении практических задач, задачи на основе рассмотрения реальных ситуаций, в которых не требуется точный вычислительный результат</w:t>
      </w:r>
      <w:r w:rsidRPr="00E11AA3">
        <w:rPr>
          <w:bCs/>
        </w:rPr>
        <w:t>;</w:t>
      </w:r>
      <w:proofErr w:type="gramEnd"/>
      <w:r w:rsidRPr="00E11AA3">
        <w:t xml:space="preserve"> </w:t>
      </w:r>
      <w:proofErr w:type="gramStart"/>
      <w:r>
        <w:t>алгебра: раскрытие скобок, приведение подобных слагаемых, формулы сокращённого умножения</w:t>
      </w:r>
      <w:r w:rsidRPr="00E11AA3">
        <w:rPr>
          <w:color w:val="000000"/>
        </w:rPr>
        <w:t>;</w:t>
      </w:r>
      <w:r>
        <w:rPr>
          <w:color w:val="000000"/>
        </w:rPr>
        <w:t xml:space="preserve"> </w:t>
      </w:r>
      <w:r>
        <w:t>сравнение рациональных чисел</w:t>
      </w:r>
      <w:r>
        <w:rPr>
          <w:color w:val="000000"/>
        </w:rPr>
        <w:t xml:space="preserve">; геометрия: </w:t>
      </w:r>
      <w:r>
        <w:t>плоские фигуры и их свойствах, геометрические понятия и теоремы; функционально графические представления для описания реальных зависимостей; представление данных в виде таблиц, диаграмм, графиков; иллюстрация с помощью графика реальной зависимости или процесса по их характеристикам; задачи разных типов (на работу, покупки, движение);</w:t>
      </w:r>
      <w:proofErr w:type="gramEnd"/>
      <w:r>
        <w:t xml:space="preserve"> простые и сложные задачи разных типов.</w:t>
      </w:r>
      <w:r>
        <w:br w:type="page"/>
      </w:r>
    </w:p>
    <w:p w:rsidR="00476D80" w:rsidRPr="00AA3241" w:rsidRDefault="00476D80" w:rsidP="00476D80">
      <w:pPr>
        <w:jc w:val="center"/>
        <w:rPr>
          <w:b/>
          <w:bCs/>
        </w:rPr>
      </w:pPr>
      <w:r w:rsidRPr="00AA3241">
        <w:rPr>
          <w:b/>
          <w:bCs/>
        </w:rPr>
        <w:lastRenderedPageBreak/>
        <w:t xml:space="preserve">Аналитическая справка </w:t>
      </w:r>
    </w:p>
    <w:p w:rsidR="00476D80" w:rsidRPr="00AA3241" w:rsidRDefault="00476D80" w:rsidP="00476D80">
      <w:pPr>
        <w:jc w:val="center"/>
        <w:rPr>
          <w:b/>
          <w:bCs/>
        </w:rPr>
      </w:pPr>
      <w:r w:rsidRPr="00AA3241">
        <w:rPr>
          <w:b/>
          <w:bCs/>
        </w:rPr>
        <w:t xml:space="preserve">по итогам проведения всероссийских проверочных работ по </w:t>
      </w:r>
      <w:r>
        <w:rPr>
          <w:b/>
          <w:bCs/>
        </w:rPr>
        <w:t>математике в 9 классах ОО РК в 2020</w:t>
      </w:r>
      <w:r w:rsidRPr="00AA3241">
        <w:rPr>
          <w:b/>
          <w:bCs/>
        </w:rPr>
        <w:t xml:space="preserve"> учебном году </w:t>
      </w:r>
    </w:p>
    <w:p w:rsidR="00476D80" w:rsidRPr="008428F6" w:rsidRDefault="00476D80" w:rsidP="00476D80">
      <w:pPr>
        <w:jc w:val="center"/>
        <w:rPr>
          <w:b/>
          <w:bCs/>
        </w:rPr>
      </w:pPr>
      <w:r w:rsidRPr="00AA3241">
        <w:rPr>
          <w:b/>
          <w:bCs/>
        </w:rPr>
        <w:t>(в сравнении с общероссийскими показателями).</w:t>
      </w:r>
    </w:p>
    <w:p w:rsidR="00476D80" w:rsidRPr="00360A4E" w:rsidRDefault="00476D80" w:rsidP="00476D80">
      <w:pPr>
        <w:ind w:firstLine="540"/>
        <w:jc w:val="center"/>
        <w:rPr>
          <w:b/>
          <w:sz w:val="26"/>
          <w:szCs w:val="26"/>
        </w:rPr>
      </w:pPr>
    </w:p>
    <w:p w:rsidR="00476D80" w:rsidRPr="00B653F6" w:rsidRDefault="00476D80" w:rsidP="00476D80">
      <w:pPr>
        <w:ind w:firstLine="709"/>
        <w:jc w:val="both"/>
        <w:rPr>
          <w:bCs/>
        </w:rPr>
      </w:pPr>
      <w:r w:rsidRPr="00B653F6">
        <w:t>Всероссийские проверочные работы проводятся в соответствии с письмом Федеральной службы по надзору в сфере образования и науки (</w:t>
      </w:r>
      <w:proofErr w:type="spellStart"/>
      <w:r w:rsidRPr="00B653F6">
        <w:t>Рособрнадзора</w:t>
      </w:r>
      <w:proofErr w:type="spellEnd"/>
      <w:r w:rsidRPr="00B653F6">
        <w:t xml:space="preserve">), от 05.08.2020 № 13-404 «О проведении всероссийских проверочных работ (ВПР) в 5-9 классах». </w:t>
      </w:r>
    </w:p>
    <w:p w:rsidR="00476D80" w:rsidRPr="00B653F6" w:rsidRDefault="00476D80" w:rsidP="00476D80">
      <w:pPr>
        <w:ind w:firstLine="709"/>
        <w:jc w:val="both"/>
        <w:rPr>
          <w:bCs/>
        </w:rPr>
      </w:pPr>
      <w:r w:rsidRPr="00B653F6">
        <w:t xml:space="preserve">Назначение ВПР по математике – оценить уровень общеобразовательной подготовки </w:t>
      </w:r>
      <w:proofErr w:type="gramStart"/>
      <w:r w:rsidRPr="00B653F6">
        <w:t>обучающихся</w:t>
      </w:r>
      <w:proofErr w:type="gramEnd"/>
      <w:r w:rsidRPr="00B653F6">
        <w:t xml:space="preserve"> </w:t>
      </w:r>
      <w:r>
        <w:t>9</w:t>
      </w:r>
      <w:r w:rsidRPr="00B653F6">
        <w:t xml:space="preserve"> класса в соответствии с требованиями ФГОС. ВПР позволяют осуществить диагностику достижения предметных и </w:t>
      </w:r>
      <w:proofErr w:type="spellStart"/>
      <w:r w:rsidRPr="00B653F6">
        <w:t>метапредметных</w:t>
      </w:r>
      <w:proofErr w:type="spellEnd"/>
      <w:r w:rsidRPr="00B653F6">
        <w:t xml:space="preserve"> результатов, в том числе уровня </w:t>
      </w:r>
      <w:proofErr w:type="spellStart"/>
      <w:r w:rsidRPr="00B653F6">
        <w:t>сформированности</w:t>
      </w:r>
      <w:proofErr w:type="spellEnd"/>
      <w:r w:rsidRPr="00B653F6">
        <w:t xml:space="preserve"> универсальных учебных действий (УУД) и овладения </w:t>
      </w:r>
      <w:proofErr w:type="spellStart"/>
      <w:r w:rsidRPr="00B653F6">
        <w:t>межпредметными</w:t>
      </w:r>
      <w:proofErr w:type="spellEnd"/>
      <w:r w:rsidRPr="00B653F6">
        <w:t xml:space="preserve"> понятиями. </w:t>
      </w:r>
      <w:proofErr w:type="gramStart"/>
      <w:r w:rsidRPr="00B653F6">
        <w:t>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roofErr w:type="gramEnd"/>
    </w:p>
    <w:p w:rsidR="00476D80" w:rsidRDefault="00476D80" w:rsidP="00476D80">
      <w:pPr>
        <w:shd w:val="clear" w:color="auto" w:fill="FFFFFF"/>
        <w:ind w:firstLine="709"/>
        <w:jc w:val="both"/>
        <w:rPr>
          <w:color w:val="000000"/>
        </w:rPr>
      </w:pPr>
    </w:p>
    <w:p w:rsidR="00476D80" w:rsidRPr="00B653F6" w:rsidRDefault="00476D80" w:rsidP="00476D80">
      <w:pPr>
        <w:ind w:firstLine="709"/>
        <w:jc w:val="center"/>
        <w:rPr>
          <w:b/>
          <w:bCs/>
          <w:i/>
        </w:rPr>
      </w:pPr>
      <w:r w:rsidRPr="00B653F6">
        <w:rPr>
          <w:b/>
          <w:bCs/>
          <w:i/>
        </w:rPr>
        <w:t xml:space="preserve">Анализ КИМ ВПР по математике </w:t>
      </w:r>
    </w:p>
    <w:p w:rsidR="00476D80" w:rsidRPr="00C46717" w:rsidRDefault="00476D80" w:rsidP="00476D80">
      <w:pPr>
        <w:shd w:val="clear" w:color="auto" w:fill="FFFFFF"/>
        <w:ind w:firstLine="709"/>
        <w:jc w:val="both"/>
      </w:pPr>
      <w:r w:rsidRPr="00C46717">
        <w:t>Контрольно-измерительные материалы ВПР по математике содержали 1</w:t>
      </w:r>
      <w:r>
        <w:t>9</w:t>
      </w:r>
      <w:r w:rsidRPr="00C46717">
        <w:t xml:space="preserve"> заданий.</w:t>
      </w:r>
    </w:p>
    <w:p w:rsidR="00476D80" w:rsidRPr="004F15E4" w:rsidRDefault="00476D80" w:rsidP="00476D80">
      <w:pPr>
        <w:ind w:firstLine="709"/>
        <w:jc w:val="both"/>
        <w:rPr>
          <w:bCs/>
        </w:rPr>
      </w:pPr>
      <w:r w:rsidRPr="00C46717">
        <w:rPr>
          <w:bCs/>
        </w:rPr>
        <w:t>В задани</w:t>
      </w:r>
      <w:r>
        <w:rPr>
          <w:bCs/>
        </w:rPr>
        <w:t>и</w:t>
      </w:r>
      <w:r w:rsidRPr="00C46717">
        <w:rPr>
          <w:bCs/>
        </w:rPr>
        <w:t xml:space="preserve"> 1</w:t>
      </w:r>
      <w:r>
        <w:rPr>
          <w:bCs/>
        </w:rPr>
        <w:t xml:space="preserve"> </w:t>
      </w:r>
      <w:r w:rsidRPr="00C46717">
        <w:rPr>
          <w:bCs/>
        </w:rPr>
        <w:t xml:space="preserve">проверяется </w:t>
      </w:r>
      <w:r>
        <w:rPr>
          <w:bCs/>
        </w:rPr>
        <w:t xml:space="preserve">уровень </w:t>
      </w:r>
      <w:proofErr w:type="spellStart"/>
      <w:r w:rsidRPr="00C46717">
        <w:rPr>
          <w:bCs/>
        </w:rPr>
        <w:t>сформированност</w:t>
      </w:r>
      <w:r>
        <w:rPr>
          <w:bCs/>
        </w:rPr>
        <w:t>и</w:t>
      </w:r>
      <w:proofErr w:type="spellEnd"/>
      <w:r w:rsidRPr="00C46717">
        <w:rPr>
          <w:bCs/>
        </w:rPr>
        <w:t xml:space="preserve"> представлений о числе и числовых системах </w:t>
      </w:r>
      <w:proofErr w:type="gramStart"/>
      <w:r w:rsidRPr="00C46717">
        <w:rPr>
          <w:bCs/>
        </w:rPr>
        <w:t>от</w:t>
      </w:r>
      <w:proofErr w:type="gramEnd"/>
      <w:r w:rsidRPr="00C46717">
        <w:rPr>
          <w:bCs/>
        </w:rPr>
        <w:t xml:space="preserve"> натуральных до действительных чисел, умение оперировать на базовом уровне понятиями</w:t>
      </w:r>
      <w:r>
        <w:rPr>
          <w:bCs/>
        </w:rPr>
        <w:t xml:space="preserve"> </w:t>
      </w:r>
      <w:r w:rsidRPr="00C46717">
        <w:rPr>
          <w:bCs/>
        </w:rPr>
        <w:t>«обыкновенная дробь», «смешанное число», «десятичная дробь»</w:t>
      </w:r>
      <w:r>
        <w:rPr>
          <w:bCs/>
        </w:rPr>
        <w:t>.</w:t>
      </w:r>
      <w:r w:rsidRPr="00C46717">
        <w:rPr>
          <w:bCs/>
        </w:rPr>
        <w:t xml:space="preserve"> Задание </w:t>
      </w:r>
      <w:r>
        <w:rPr>
          <w:bCs/>
        </w:rPr>
        <w:t>2</w:t>
      </w:r>
      <w:r w:rsidRPr="00C46717">
        <w:rPr>
          <w:bCs/>
        </w:rPr>
        <w:t xml:space="preserve"> </w:t>
      </w:r>
      <w:r>
        <w:rPr>
          <w:bCs/>
        </w:rPr>
        <w:t>направлено на проверку</w:t>
      </w:r>
      <w:r w:rsidRPr="00C46717">
        <w:rPr>
          <w:bCs/>
        </w:rPr>
        <w:t xml:space="preserve"> </w:t>
      </w:r>
      <w:r w:rsidRPr="004F15E4">
        <w:rPr>
          <w:bCs/>
        </w:rPr>
        <w:t>владени</w:t>
      </w:r>
      <w:r>
        <w:rPr>
          <w:bCs/>
        </w:rPr>
        <w:t>я</w:t>
      </w:r>
      <w:r w:rsidRPr="004F15E4">
        <w:rPr>
          <w:bCs/>
        </w:rPr>
        <w:t xml:space="preserve"> приёмами решения уравнений, систем уравнений</w:t>
      </w:r>
      <w:r>
        <w:rPr>
          <w:bCs/>
        </w:rPr>
        <w:t>, о</w:t>
      </w:r>
      <w:r w:rsidRPr="004F15E4">
        <w:rPr>
          <w:bCs/>
        </w:rPr>
        <w:t>периро</w:t>
      </w:r>
      <w:r>
        <w:rPr>
          <w:bCs/>
        </w:rPr>
        <w:t>вания</w:t>
      </w:r>
      <w:r w:rsidRPr="004F15E4">
        <w:rPr>
          <w:bCs/>
        </w:rPr>
        <w:t xml:space="preserve"> на базовом уровне понятиями «уравнение», «корень уравнения»; решать линейные и квадратные уравнения</w:t>
      </w:r>
      <w:r>
        <w:rPr>
          <w:bCs/>
        </w:rPr>
        <w:t>, р</w:t>
      </w:r>
      <w:r w:rsidRPr="004F15E4">
        <w:rPr>
          <w:bCs/>
        </w:rPr>
        <w:t>ешать квадратные уравнения и уравнения, сводимые к ним с помощью тождественных преобразований</w:t>
      </w:r>
      <w:r>
        <w:rPr>
          <w:bCs/>
        </w:rPr>
        <w:t xml:space="preserve">. </w:t>
      </w:r>
      <w:r w:rsidRPr="00C46717">
        <w:rPr>
          <w:bCs/>
        </w:rPr>
        <w:t>Задани</w:t>
      </w:r>
      <w:r>
        <w:rPr>
          <w:bCs/>
        </w:rPr>
        <w:t>е</w:t>
      </w:r>
      <w:r w:rsidRPr="00C46717">
        <w:rPr>
          <w:bCs/>
        </w:rPr>
        <w:t xml:space="preserve"> </w:t>
      </w:r>
      <w:r>
        <w:rPr>
          <w:bCs/>
        </w:rPr>
        <w:t>3</w:t>
      </w:r>
      <w:r w:rsidRPr="00C46717">
        <w:rPr>
          <w:bCs/>
        </w:rPr>
        <w:t xml:space="preserve"> направлен</w:t>
      </w:r>
      <w:r>
        <w:rPr>
          <w:bCs/>
        </w:rPr>
        <w:t>о</w:t>
      </w:r>
      <w:r w:rsidRPr="00C46717">
        <w:rPr>
          <w:bCs/>
        </w:rPr>
        <w:t xml:space="preserve"> на проверку </w:t>
      </w:r>
      <w:r>
        <w:rPr>
          <w:color w:val="000000"/>
        </w:rPr>
        <w:t>у</w:t>
      </w:r>
      <w:r w:rsidRPr="006B1ACE">
        <w:rPr>
          <w:color w:val="000000"/>
        </w:rPr>
        <w:t>мени</w:t>
      </w:r>
      <w:r>
        <w:rPr>
          <w:color w:val="000000"/>
        </w:rPr>
        <w:t>я</w:t>
      </w:r>
      <w:r w:rsidRPr="006B1ACE">
        <w:rPr>
          <w:color w:val="000000"/>
        </w:rPr>
        <w:t xml:space="preserve"> </w:t>
      </w:r>
      <w:r w:rsidRPr="004F15E4">
        <w:rPr>
          <w:bCs/>
        </w:rPr>
        <w:t>применять изученные понятия, результаты, методы для задач практического характера и задач из смежных дисциплин</w:t>
      </w:r>
      <w:r>
        <w:rPr>
          <w:bCs/>
        </w:rPr>
        <w:t>, с</w:t>
      </w:r>
      <w:r w:rsidRPr="004F15E4">
        <w:rPr>
          <w:bCs/>
        </w:rPr>
        <w:t>оставлять числовые выражения при решении практических задач</w:t>
      </w:r>
      <w:r>
        <w:rPr>
          <w:bCs/>
        </w:rPr>
        <w:t xml:space="preserve">. </w:t>
      </w:r>
      <w:r w:rsidRPr="00C46717">
        <w:t xml:space="preserve">Задание </w:t>
      </w:r>
      <w:r>
        <w:t>4</w:t>
      </w:r>
      <w:r w:rsidRPr="00C46717">
        <w:rPr>
          <w:bCs/>
        </w:rPr>
        <w:t xml:space="preserve"> направлено на проверку </w:t>
      </w:r>
      <w:r>
        <w:rPr>
          <w:bCs/>
        </w:rPr>
        <w:t>з</w:t>
      </w:r>
      <w:r w:rsidRPr="004F15E4">
        <w:rPr>
          <w:bCs/>
        </w:rPr>
        <w:t>на</w:t>
      </w:r>
      <w:r>
        <w:rPr>
          <w:bCs/>
        </w:rPr>
        <w:t>ния</w:t>
      </w:r>
      <w:r w:rsidRPr="004F15E4">
        <w:rPr>
          <w:bCs/>
        </w:rPr>
        <w:t xml:space="preserve"> свойств чисел и арифметических действий</w:t>
      </w:r>
      <w:r>
        <w:rPr>
          <w:bCs/>
        </w:rPr>
        <w:t xml:space="preserve">. </w:t>
      </w:r>
      <w:r w:rsidRPr="00C46717">
        <w:rPr>
          <w:bCs/>
        </w:rPr>
        <w:t xml:space="preserve">При выполнении задания </w:t>
      </w:r>
      <w:r>
        <w:rPr>
          <w:bCs/>
        </w:rPr>
        <w:t>5</w:t>
      </w:r>
      <w:r w:rsidRPr="00C46717">
        <w:rPr>
          <w:bCs/>
        </w:rPr>
        <w:t xml:space="preserve"> проверяется </w:t>
      </w:r>
      <w:r w:rsidRPr="004F15E4">
        <w:rPr>
          <w:bCs/>
        </w:rPr>
        <w:t>владение системой функциональных понятий, развитие умения использовать функционально-графические представления</w:t>
      </w:r>
      <w:r>
        <w:rPr>
          <w:bCs/>
        </w:rPr>
        <w:t xml:space="preserve">. </w:t>
      </w:r>
      <w:r w:rsidRPr="00C46717">
        <w:rPr>
          <w:bCs/>
        </w:rPr>
        <w:t xml:space="preserve">Задание </w:t>
      </w:r>
      <w:r>
        <w:rPr>
          <w:bCs/>
        </w:rPr>
        <w:t>5</w:t>
      </w:r>
      <w:r w:rsidRPr="00C46717">
        <w:rPr>
          <w:bCs/>
        </w:rPr>
        <w:t xml:space="preserve"> направлено на </w:t>
      </w:r>
      <w:r>
        <w:rPr>
          <w:bCs/>
        </w:rPr>
        <w:t>в</w:t>
      </w:r>
      <w:r>
        <w:t xml:space="preserve">ладение системой функциональных понятий, развитие умения использовать функционально-графические представления, умение строить график линейной функции. </w:t>
      </w:r>
      <w:proofErr w:type="gramStart"/>
      <w:r>
        <w:t>З</w:t>
      </w:r>
      <w:r w:rsidRPr="00C46717">
        <w:rPr>
          <w:bCs/>
        </w:rPr>
        <w:t>адани</w:t>
      </w:r>
      <w:r>
        <w:rPr>
          <w:bCs/>
        </w:rPr>
        <w:t>е</w:t>
      </w:r>
      <w:r w:rsidRPr="00C46717">
        <w:rPr>
          <w:bCs/>
        </w:rPr>
        <w:t xml:space="preserve"> </w:t>
      </w:r>
      <w:r>
        <w:rPr>
          <w:bCs/>
        </w:rPr>
        <w:t xml:space="preserve">6 - </w:t>
      </w:r>
      <w:r w:rsidRPr="00C46717">
        <w:rPr>
          <w:bCs/>
        </w:rPr>
        <w:t xml:space="preserve">на проверку </w:t>
      </w:r>
      <w:r w:rsidRPr="004F15E4">
        <w:rPr>
          <w:bCs/>
        </w:rPr>
        <w:t>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w:t>
      </w:r>
      <w:r>
        <w:rPr>
          <w:bCs/>
        </w:rPr>
        <w:t>; ч</w:t>
      </w:r>
      <w:r w:rsidRPr="004F15E4">
        <w:rPr>
          <w:bCs/>
        </w:rPr>
        <w:t>итать информацию, представленную в виде таблицы, диаграммы, графика; использовать графики реальных процессов и зависимостей для определения их свойств</w:t>
      </w:r>
      <w:r>
        <w:rPr>
          <w:bCs/>
        </w:rPr>
        <w:t xml:space="preserve">; </w:t>
      </w:r>
      <w:r w:rsidRPr="004F15E4">
        <w:rPr>
          <w:bCs/>
        </w:rPr>
        <w:t>извлекать, интерпретировать информацию, представленную в таблицах и на диаграммах, отражающую характеристики реальных процессов</w:t>
      </w:r>
      <w:r>
        <w:rPr>
          <w:bCs/>
        </w:rPr>
        <w:t>.</w:t>
      </w:r>
      <w:proofErr w:type="gramEnd"/>
      <w:r>
        <w:rPr>
          <w:bCs/>
        </w:rPr>
        <w:t xml:space="preserve"> </w:t>
      </w:r>
      <w:r w:rsidRPr="00C46717">
        <w:rPr>
          <w:bCs/>
        </w:rPr>
        <w:t xml:space="preserve">Задание </w:t>
      </w:r>
      <w:r>
        <w:rPr>
          <w:bCs/>
        </w:rPr>
        <w:t>7</w:t>
      </w:r>
      <w:r w:rsidRPr="00C46717">
        <w:rPr>
          <w:bCs/>
        </w:rPr>
        <w:t xml:space="preserve"> направлено на </w:t>
      </w:r>
      <w:r>
        <w:rPr>
          <w:bCs/>
        </w:rPr>
        <w:t>проверку у</w:t>
      </w:r>
      <w:r w:rsidRPr="004F15E4">
        <w:rPr>
          <w:bCs/>
        </w:rPr>
        <w:t>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r>
        <w:rPr>
          <w:bCs/>
        </w:rPr>
        <w:t>; ч</w:t>
      </w:r>
      <w:r w:rsidRPr="004F15E4">
        <w:rPr>
          <w:bCs/>
        </w:rPr>
        <w:t>итать информацию, представленную в виде таблицы, диаграммы, графика</w:t>
      </w:r>
      <w:r>
        <w:rPr>
          <w:bCs/>
        </w:rPr>
        <w:t xml:space="preserve">. </w:t>
      </w:r>
      <w:r w:rsidRPr="00C46717">
        <w:rPr>
          <w:bCs/>
        </w:rPr>
        <w:t xml:space="preserve">В задании </w:t>
      </w:r>
      <w:r>
        <w:rPr>
          <w:bCs/>
        </w:rPr>
        <w:t>8</w:t>
      </w:r>
      <w:r w:rsidRPr="00C46717">
        <w:rPr>
          <w:bCs/>
        </w:rPr>
        <w:t xml:space="preserve"> проверяется </w:t>
      </w:r>
      <w:r>
        <w:rPr>
          <w:bCs/>
        </w:rPr>
        <w:t>уровень о</w:t>
      </w:r>
      <w:r w:rsidRPr="004F15E4">
        <w:rPr>
          <w:bCs/>
        </w:rPr>
        <w:t>ценива</w:t>
      </w:r>
      <w:r>
        <w:rPr>
          <w:bCs/>
        </w:rPr>
        <w:t>ния</w:t>
      </w:r>
      <w:r w:rsidRPr="004F15E4">
        <w:rPr>
          <w:bCs/>
        </w:rPr>
        <w:t xml:space="preserve"> </w:t>
      </w:r>
      <w:proofErr w:type="spellStart"/>
      <w:r w:rsidRPr="004F15E4">
        <w:rPr>
          <w:bCs/>
        </w:rPr>
        <w:t>значение</w:t>
      </w:r>
      <w:r>
        <w:rPr>
          <w:bCs/>
        </w:rPr>
        <w:t>я</w:t>
      </w:r>
      <w:proofErr w:type="spellEnd"/>
      <w:r w:rsidRPr="004F15E4">
        <w:rPr>
          <w:bCs/>
        </w:rPr>
        <w:t xml:space="preserve"> квадратного корня из положительного числа</w:t>
      </w:r>
      <w:r>
        <w:rPr>
          <w:bCs/>
        </w:rPr>
        <w:t xml:space="preserve">; </w:t>
      </w:r>
      <w:r w:rsidRPr="004F15E4">
        <w:rPr>
          <w:bCs/>
        </w:rPr>
        <w:t>зна</w:t>
      </w:r>
      <w:r>
        <w:rPr>
          <w:bCs/>
        </w:rPr>
        <w:t>ние</w:t>
      </w:r>
      <w:r w:rsidRPr="004F15E4">
        <w:rPr>
          <w:bCs/>
        </w:rPr>
        <w:t xml:space="preserve"> геометрическ</w:t>
      </w:r>
      <w:r>
        <w:rPr>
          <w:bCs/>
        </w:rPr>
        <w:t>ой</w:t>
      </w:r>
      <w:r w:rsidRPr="004F15E4">
        <w:rPr>
          <w:bCs/>
        </w:rPr>
        <w:t xml:space="preserve"> интерпретаци</w:t>
      </w:r>
      <w:r>
        <w:rPr>
          <w:bCs/>
        </w:rPr>
        <w:t>и</w:t>
      </w:r>
      <w:r w:rsidRPr="004F15E4">
        <w:rPr>
          <w:bCs/>
        </w:rPr>
        <w:t xml:space="preserve"> целых, рациональных, действительных чисел</w:t>
      </w:r>
      <w:r>
        <w:rPr>
          <w:bCs/>
        </w:rPr>
        <w:t xml:space="preserve">. </w:t>
      </w:r>
      <w:r>
        <w:t xml:space="preserve">Задание 9 направлено на выявление </w:t>
      </w:r>
      <w:r w:rsidRPr="004F15E4">
        <w:rPr>
          <w:bCs/>
        </w:rPr>
        <w:t>владени</w:t>
      </w:r>
      <w:r>
        <w:rPr>
          <w:bCs/>
        </w:rPr>
        <w:t>я</w:t>
      </w:r>
      <w:r w:rsidRPr="004F15E4">
        <w:rPr>
          <w:bCs/>
        </w:rPr>
        <w:t xml:space="preserve"> символьным языком алгебры</w:t>
      </w:r>
      <w:r>
        <w:rPr>
          <w:bCs/>
        </w:rPr>
        <w:t>, в</w:t>
      </w:r>
      <w:r w:rsidRPr="004F15E4">
        <w:rPr>
          <w:bCs/>
        </w:rPr>
        <w:t>ыполн</w:t>
      </w:r>
      <w:r>
        <w:rPr>
          <w:bCs/>
        </w:rPr>
        <w:t>ение</w:t>
      </w:r>
      <w:r w:rsidRPr="004F15E4">
        <w:rPr>
          <w:bCs/>
        </w:rPr>
        <w:t xml:space="preserve"> несложны</w:t>
      </w:r>
      <w:r>
        <w:rPr>
          <w:bCs/>
        </w:rPr>
        <w:t>х</w:t>
      </w:r>
      <w:r w:rsidRPr="004F15E4">
        <w:rPr>
          <w:bCs/>
        </w:rPr>
        <w:t xml:space="preserve"> преобразовани</w:t>
      </w:r>
      <w:r>
        <w:rPr>
          <w:bCs/>
        </w:rPr>
        <w:t>й</w:t>
      </w:r>
      <w:r w:rsidRPr="004F15E4">
        <w:rPr>
          <w:bCs/>
        </w:rPr>
        <w:t xml:space="preserve"> дробно-линейных выражений, использова</w:t>
      </w:r>
      <w:r>
        <w:rPr>
          <w:bCs/>
        </w:rPr>
        <w:t>ние</w:t>
      </w:r>
      <w:r w:rsidRPr="004F15E4">
        <w:rPr>
          <w:bCs/>
        </w:rPr>
        <w:t xml:space="preserve"> формул сокращённого умножения</w:t>
      </w:r>
      <w:r>
        <w:rPr>
          <w:bCs/>
        </w:rPr>
        <w:t xml:space="preserve">. </w:t>
      </w:r>
      <w:r>
        <w:t xml:space="preserve">В задании 10 проверяется уровень </w:t>
      </w:r>
      <w:proofErr w:type="spellStart"/>
      <w:r>
        <w:t>сф</w:t>
      </w:r>
      <w:r w:rsidRPr="004F15E4">
        <w:rPr>
          <w:bCs/>
        </w:rPr>
        <w:t>ормирова</w:t>
      </w:r>
      <w:r>
        <w:rPr>
          <w:bCs/>
        </w:rPr>
        <w:t>нности</w:t>
      </w:r>
      <w:proofErr w:type="spellEnd"/>
      <w:r w:rsidRPr="004F15E4">
        <w:rPr>
          <w:bCs/>
        </w:rPr>
        <w:t xml:space="preserve"> представлений о простейших вероятностных моделях</w:t>
      </w:r>
      <w:r>
        <w:rPr>
          <w:bCs/>
        </w:rPr>
        <w:t>, о</w:t>
      </w:r>
      <w:r w:rsidRPr="004F15E4">
        <w:rPr>
          <w:bCs/>
        </w:rPr>
        <w:t>ценива</w:t>
      </w:r>
      <w:r>
        <w:rPr>
          <w:bCs/>
        </w:rPr>
        <w:t>ние</w:t>
      </w:r>
      <w:r w:rsidRPr="004F15E4">
        <w:rPr>
          <w:bCs/>
        </w:rPr>
        <w:t xml:space="preserve"> вероятност</w:t>
      </w:r>
      <w:r>
        <w:rPr>
          <w:bCs/>
        </w:rPr>
        <w:t>и</w:t>
      </w:r>
      <w:r w:rsidRPr="004F15E4">
        <w:rPr>
          <w:bCs/>
        </w:rPr>
        <w:t xml:space="preserve"> события в простейших случаях</w:t>
      </w:r>
      <w:r>
        <w:rPr>
          <w:bCs/>
        </w:rPr>
        <w:t xml:space="preserve">; </w:t>
      </w:r>
      <w:r w:rsidRPr="004F15E4">
        <w:rPr>
          <w:bCs/>
        </w:rPr>
        <w:t>оценива</w:t>
      </w:r>
      <w:r>
        <w:rPr>
          <w:bCs/>
        </w:rPr>
        <w:t>ние</w:t>
      </w:r>
      <w:r w:rsidRPr="004F15E4">
        <w:rPr>
          <w:bCs/>
        </w:rPr>
        <w:t xml:space="preserve"> вероятност</w:t>
      </w:r>
      <w:r>
        <w:rPr>
          <w:bCs/>
        </w:rPr>
        <w:t>и</w:t>
      </w:r>
      <w:r w:rsidRPr="004F15E4">
        <w:rPr>
          <w:bCs/>
        </w:rPr>
        <w:t xml:space="preserve"> реальных событий и явлений в различных ситуациях</w:t>
      </w:r>
      <w:r>
        <w:rPr>
          <w:bCs/>
        </w:rPr>
        <w:t xml:space="preserve">. </w:t>
      </w:r>
      <w:r>
        <w:lastRenderedPageBreak/>
        <w:t>Задание 11 направлено на умение р</w:t>
      </w:r>
      <w:r w:rsidRPr="004F15E4">
        <w:rPr>
          <w:bCs/>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r>
        <w:rPr>
          <w:bCs/>
        </w:rPr>
        <w:t xml:space="preserve">. </w:t>
      </w:r>
      <w:r>
        <w:t xml:space="preserve">При решении заданий 12-14 проверяется уровень </w:t>
      </w:r>
      <w:r w:rsidRPr="004F15E4">
        <w:rPr>
          <w:bCs/>
        </w:rPr>
        <w:t>владени</w:t>
      </w:r>
      <w:r>
        <w:rPr>
          <w:bCs/>
        </w:rPr>
        <w:t>я</w:t>
      </w:r>
      <w:r w:rsidRPr="004F15E4">
        <w:rPr>
          <w:bCs/>
        </w:rPr>
        <w:t xml:space="preserve"> геометрическим языком, </w:t>
      </w:r>
      <w:proofErr w:type="spellStart"/>
      <w:r>
        <w:rPr>
          <w:bCs/>
        </w:rPr>
        <w:t>сф</w:t>
      </w:r>
      <w:r w:rsidRPr="004F15E4">
        <w:rPr>
          <w:bCs/>
        </w:rPr>
        <w:t>ормирован</w:t>
      </w:r>
      <w:r>
        <w:rPr>
          <w:bCs/>
        </w:rPr>
        <w:t>ность</w:t>
      </w:r>
      <w:proofErr w:type="spellEnd"/>
      <w:r w:rsidRPr="004F15E4">
        <w:rPr>
          <w:bCs/>
        </w:rPr>
        <w:t xml:space="preserve"> систематических знаний о плоских фигурах и их свойствах, использование геометрических понятий и теорем</w:t>
      </w:r>
      <w:r>
        <w:rPr>
          <w:bCs/>
        </w:rPr>
        <w:t>; о</w:t>
      </w:r>
      <w:r w:rsidRPr="004F15E4">
        <w:rPr>
          <w:bCs/>
        </w:rPr>
        <w:t>перирова</w:t>
      </w:r>
      <w:r>
        <w:rPr>
          <w:bCs/>
        </w:rPr>
        <w:t>ние</w:t>
      </w:r>
      <w:r w:rsidRPr="004F15E4">
        <w:rPr>
          <w:bCs/>
        </w:rPr>
        <w:t xml:space="preserve"> на базовом уровне понятиями геометрических фигур, извле</w:t>
      </w:r>
      <w:r>
        <w:rPr>
          <w:bCs/>
        </w:rPr>
        <w:t>чение</w:t>
      </w:r>
      <w:r w:rsidRPr="004F15E4">
        <w:rPr>
          <w:bCs/>
        </w:rPr>
        <w:t xml:space="preserve"> информаци</w:t>
      </w:r>
      <w:r>
        <w:rPr>
          <w:bCs/>
        </w:rPr>
        <w:t>и</w:t>
      </w:r>
      <w:r w:rsidRPr="004F15E4">
        <w:rPr>
          <w:bCs/>
        </w:rPr>
        <w:t xml:space="preserve"> о геометрических фигурах, представленн</w:t>
      </w:r>
      <w:r>
        <w:rPr>
          <w:bCs/>
        </w:rPr>
        <w:t>ых</w:t>
      </w:r>
      <w:r w:rsidRPr="004F15E4">
        <w:rPr>
          <w:bCs/>
        </w:rPr>
        <w:t xml:space="preserve"> на чертежах в явном виде, примен</w:t>
      </w:r>
      <w:r>
        <w:rPr>
          <w:bCs/>
        </w:rPr>
        <w:t>ение</w:t>
      </w:r>
      <w:r w:rsidRPr="004F15E4">
        <w:rPr>
          <w:bCs/>
        </w:rPr>
        <w:t xml:space="preserve"> для решения задач геометрическ</w:t>
      </w:r>
      <w:r>
        <w:rPr>
          <w:bCs/>
        </w:rPr>
        <w:t>их</w:t>
      </w:r>
      <w:r w:rsidRPr="004F15E4">
        <w:rPr>
          <w:bCs/>
        </w:rPr>
        <w:t xml:space="preserve"> факт</w:t>
      </w:r>
      <w:r>
        <w:rPr>
          <w:bCs/>
        </w:rPr>
        <w:t>ов; о</w:t>
      </w:r>
      <w:r w:rsidRPr="004F15E4">
        <w:rPr>
          <w:bCs/>
        </w:rPr>
        <w:t>перирова</w:t>
      </w:r>
      <w:r>
        <w:rPr>
          <w:bCs/>
        </w:rPr>
        <w:t>ние</w:t>
      </w:r>
      <w:r w:rsidRPr="004F15E4">
        <w:rPr>
          <w:bCs/>
        </w:rPr>
        <w:t xml:space="preserve"> на базовом уровне понятиями геометрических фигур, применять для решения задач геометрические факты</w:t>
      </w:r>
      <w:r>
        <w:rPr>
          <w:bCs/>
        </w:rPr>
        <w:t>; о</w:t>
      </w:r>
      <w:r w:rsidRPr="004F15E4">
        <w:rPr>
          <w:bCs/>
        </w:rPr>
        <w:t>перирова</w:t>
      </w:r>
      <w:r>
        <w:rPr>
          <w:bCs/>
        </w:rPr>
        <w:t>ние</w:t>
      </w:r>
      <w:r w:rsidRPr="004F15E4">
        <w:rPr>
          <w:bCs/>
        </w:rPr>
        <w:t xml:space="preserve"> на базовом уровне понятиями геометрических фигур, примеры и </w:t>
      </w:r>
      <w:proofErr w:type="spellStart"/>
      <w:r w:rsidRPr="004F15E4">
        <w:rPr>
          <w:bCs/>
        </w:rPr>
        <w:t>контрпримеры</w:t>
      </w:r>
      <w:proofErr w:type="spellEnd"/>
      <w:r w:rsidRPr="004F15E4">
        <w:rPr>
          <w:bCs/>
        </w:rPr>
        <w:t xml:space="preserve"> для подтверждения высказываний</w:t>
      </w:r>
      <w:r>
        <w:rPr>
          <w:bCs/>
        </w:rPr>
        <w:t xml:space="preserve">. </w:t>
      </w:r>
      <w:r>
        <w:t xml:space="preserve">Задание 15 направлено на определение уровня </w:t>
      </w:r>
      <w:r>
        <w:rPr>
          <w:bCs/>
        </w:rPr>
        <w:t>р</w:t>
      </w:r>
      <w:r w:rsidRPr="004F15E4">
        <w:rPr>
          <w:bCs/>
        </w:rPr>
        <w:t>азвити</w:t>
      </w:r>
      <w:r>
        <w:rPr>
          <w:bCs/>
        </w:rPr>
        <w:t>я</w:t>
      </w:r>
      <w:r w:rsidRPr="004F15E4">
        <w:rPr>
          <w:bCs/>
        </w:rPr>
        <w:t xml:space="preserve"> умений моделировать реальные ситуации на языке геометрии, исследова</w:t>
      </w:r>
      <w:r>
        <w:rPr>
          <w:bCs/>
        </w:rPr>
        <w:t>ние</w:t>
      </w:r>
      <w:r w:rsidRPr="004F15E4">
        <w:rPr>
          <w:bCs/>
        </w:rPr>
        <w:t xml:space="preserve"> построенн</w:t>
      </w:r>
      <w:r>
        <w:rPr>
          <w:bCs/>
        </w:rPr>
        <w:t>ой</w:t>
      </w:r>
      <w:r w:rsidRPr="004F15E4">
        <w:rPr>
          <w:bCs/>
        </w:rPr>
        <w:t xml:space="preserve"> модел</w:t>
      </w:r>
      <w:r>
        <w:rPr>
          <w:bCs/>
        </w:rPr>
        <w:t>и</w:t>
      </w:r>
      <w:r w:rsidRPr="004F15E4">
        <w:rPr>
          <w:bCs/>
        </w:rPr>
        <w:t xml:space="preserve"> с использованием геометрических понятий и теорем, аппарата алгебры</w:t>
      </w:r>
      <w:r>
        <w:rPr>
          <w:bCs/>
        </w:rPr>
        <w:t>; и</w:t>
      </w:r>
      <w:r w:rsidRPr="004F15E4">
        <w:rPr>
          <w:bCs/>
        </w:rPr>
        <w:t>спользова</w:t>
      </w:r>
      <w:r>
        <w:rPr>
          <w:bCs/>
        </w:rPr>
        <w:t>ние</w:t>
      </w:r>
      <w:r w:rsidRPr="004F15E4">
        <w:rPr>
          <w:bCs/>
        </w:rPr>
        <w:t xml:space="preserve"> свойств геометрических фигур для решения задач практического содержания</w:t>
      </w:r>
      <w:r>
        <w:rPr>
          <w:bCs/>
        </w:rPr>
        <w:t>. Задание 16 направлено на проверку уровня р</w:t>
      </w:r>
      <w:r w:rsidRPr="004F15E4">
        <w:rPr>
          <w:bCs/>
        </w:rPr>
        <w:t>азвити</w:t>
      </w:r>
      <w:r>
        <w:rPr>
          <w:bCs/>
        </w:rPr>
        <w:t>я</w:t>
      </w:r>
      <w:r w:rsidRPr="004F15E4">
        <w:rPr>
          <w:bCs/>
        </w:rPr>
        <w:t xml:space="preserve"> умения использовать функционально графические представления для описания реальных зависимостей</w:t>
      </w:r>
      <w:r>
        <w:rPr>
          <w:bCs/>
        </w:rPr>
        <w:t>; п</w:t>
      </w:r>
      <w:r w:rsidRPr="004F15E4">
        <w:rPr>
          <w:bCs/>
        </w:rPr>
        <w:t>редставл</w:t>
      </w:r>
      <w:r>
        <w:rPr>
          <w:bCs/>
        </w:rPr>
        <w:t>ение</w:t>
      </w:r>
      <w:r w:rsidRPr="004F15E4">
        <w:rPr>
          <w:bCs/>
        </w:rPr>
        <w:t xml:space="preserve"> данны</w:t>
      </w:r>
      <w:r>
        <w:rPr>
          <w:bCs/>
        </w:rPr>
        <w:t>х</w:t>
      </w:r>
      <w:r w:rsidRPr="004F15E4">
        <w:rPr>
          <w:bCs/>
        </w:rPr>
        <w:t xml:space="preserve"> в виде таблиц, диаграмм, графиков</w:t>
      </w:r>
      <w:r>
        <w:rPr>
          <w:bCs/>
        </w:rPr>
        <w:t xml:space="preserve">; </w:t>
      </w:r>
      <w:r w:rsidRPr="004F15E4">
        <w:rPr>
          <w:bCs/>
        </w:rPr>
        <w:t>иллюстрирова</w:t>
      </w:r>
      <w:r>
        <w:rPr>
          <w:bCs/>
        </w:rPr>
        <w:t>ние</w:t>
      </w:r>
      <w:r w:rsidRPr="004F15E4">
        <w:rPr>
          <w:bCs/>
        </w:rPr>
        <w:t xml:space="preserve"> с помощью графика реальную зависимость или процесс по их характеристикам</w:t>
      </w:r>
      <w:r>
        <w:rPr>
          <w:bCs/>
        </w:rPr>
        <w:t xml:space="preserve">. </w:t>
      </w:r>
      <w:r>
        <w:t xml:space="preserve">В задании 17 проверяется уровень </w:t>
      </w:r>
      <w:r>
        <w:rPr>
          <w:bCs/>
        </w:rPr>
        <w:t>о</w:t>
      </w:r>
      <w:r w:rsidRPr="004F15E4">
        <w:rPr>
          <w:bCs/>
        </w:rPr>
        <w:t>перирова</w:t>
      </w:r>
      <w:r>
        <w:rPr>
          <w:bCs/>
        </w:rPr>
        <w:t>ния</w:t>
      </w:r>
      <w:r w:rsidRPr="004F15E4">
        <w:rPr>
          <w:bCs/>
        </w:rPr>
        <w:t xml:space="preserve"> на базовом уровне понятиями геометрических фигур</w:t>
      </w:r>
      <w:r>
        <w:rPr>
          <w:bCs/>
        </w:rPr>
        <w:t>;</w:t>
      </w:r>
      <w:r w:rsidRPr="004F15E4">
        <w:rPr>
          <w:bCs/>
        </w:rPr>
        <w:t xml:space="preserve"> примен</w:t>
      </w:r>
      <w:r>
        <w:rPr>
          <w:bCs/>
        </w:rPr>
        <w:t xml:space="preserve">ение </w:t>
      </w:r>
      <w:r w:rsidRPr="004F15E4">
        <w:rPr>
          <w:bCs/>
        </w:rPr>
        <w:t>геометрически</w:t>
      </w:r>
      <w:r>
        <w:rPr>
          <w:bCs/>
        </w:rPr>
        <w:t>х</w:t>
      </w:r>
      <w:r w:rsidRPr="004F15E4">
        <w:rPr>
          <w:bCs/>
        </w:rPr>
        <w:t xml:space="preserve"> факт</w:t>
      </w:r>
      <w:r>
        <w:rPr>
          <w:bCs/>
        </w:rPr>
        <w:t>ов</w:t>
      </w:r>
      <w:r w:rsidRPr="004F15E4">
        <w:rPr>
          <w:bCs/>
        </w:rPr>
        <w:t xml:space="preserve"> для решения задач, в том числе предполагающих несколько шагов решения</w:t>
      </w:r>
      <w:r>
        <w:rPr>
          <w:bCs/>
        </w:rPr>
        <w:t xml:space="preserve">. </w:t>
      </w:r>
      <w:r>
        <w:t xml:space="preserve">Задание 18 направлено на определение уровня </w:t>
      </w:r>
      <w:r>
        <w:rPr>
          <w:bCs/>
        </w:rPr>
        <w:t>р</w:t>
      </w:r>
      <w:r w:rsidRPr="004F15E4">
        <w:rPr>
          <w:bCs/>
        </w:rPr>
        <w:t>азвити</w:t>
      </w:r>
      <w:r>
        <w:rPr>
          <w:bCs/>
        </w:rPr>
        <w:t>я</w:t>
      </w:r>
      <w:r w:rsidRPr="004F15E4">
        <w:rPr>
          <w:bCs/>
        </w:rPr>
        <w:t xml:space="preserve">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r>
        <w:rPr>
          <w:bCs/>
        </w:rPr>
        <w:t>; р</w:t>
      </w:r>
      <w:r w:rsidRPr="004F15E4">
        <w:rPr>
          <w:bCs/>
        </w:rPr>
        <w:t>еш</w:t>
      </w:r>
      <w:r>
        <w:rPr>
          <w:bCs/>
        </w:rPr>
        <w:t>ения</w:t>
      </w:r>
      <w:r w:rsidRPr="004F15E4">
        <w:rPr>
          <w:bCs/>
        </w:rPr>
        <w:t xml:space="preserve"> задач разных типов (на производительность, движение)</w:t>
      </w:r>
      <w:r>
        <w:rPr>
          <w:bCs/>
        </w:rPr>
        <w:t xml:space="preserve">; </w:t>
      </w:r>
      <w:r w:rsidRPr="004F15E4">
        <w:rPr>
          <w:bCs/>
        </w:rPr>
        <w:t>реш</w:t>
      </w:r>
      <w:r>
        <w:rPr>
          <w:bCs/>
        </w:rPr>
        <w:t>ение</w:t>
      </w:r>
      <w:r w:rsidRPr="004F15E4">
        <w:rPr>
          <w:bCs/>
        </w:rPr>
        <w:t xml:space="preserve"> просты</w:t>
      </w:r>
      <w:r>
        <w:rPr>
          <w:bCs/>
        </w:rPr>
        <w:t>х</w:t>
      </w:r>
      <w:r w:rsidRPr="004F15E4">
        <w:rPr>
          <w:bCs/>
        </w:rPr>
        <w:t xml:space="preserve"> и сложны</w:t>
      </w:r>
      <w:r>
        <w:rPr>
          <w:bCs/>
        </w:rPr>
        <w:t xml:space="preserve">х </w:t>
      </w:r>
      <w:r w:rsidRPr="004F15E4">
        <w:rPr>
          <w:bCs/>
        </w:rPr>
        <w:t>задач разных типов, выб</w:t>
      </w:r>
      <w:r>
        <w:rPr>
          <w:bCs/>
        </w:rPr>
        <w:t>ор</w:t>
      </w:r>
      <w:r w:rsidRPr="004F15E4">
        <w:rPr>
          <w:bCs/>
        </w:rPr>
        <w:t xml:space="preserve"> соответствующи</w:t>
      </w:r>
      <w:r>
        <w:rPr>
          <w:bCs/>
        </w:rPr>
        <w:t>х</w:t>
      </w:r>
      <w:r w:rsidRPr="004F15E4">
        <w:rPr>
          <w:bCs/>
        </w:rPr>
        <w:t xml:space="preserve"> уравнени</w:t>
      </w:r>
      <w:r>
        <w:rPr>
          <w:bCs/>
        </w:rPr>
        <w:t>й</w:t>
      </w:r>
      <w:r w:rsidRPr="004F15E4">
        <w:rPr>
          <w:bCs/>
        </w:rPr>
        <w:t xml:space="preserve"> или систем уравнений для составления математической модели заданной реальной ситуации или прикладной задачи</w:t>
      </w:r>
      <w:r>
        <w:rPr>
          <w:bCs/>
        </w:rPr>
        <w:t xml:space="preserve">. </w:t>
      </w:r>
      <w:r>
        <w:t xml:space="preserve">Задание 19 направлено на определение уровня </w:t>
      </w:r>
      <w:r>
        <w:rPr>
          <w:bCs/>
        </w:rPr>
        <w:t>р</w:t>
      </w:r>
      <w:r w:rsidRPr="004F15E4">
        <w:rPr>
          <w:bCs/>
        </w:rPr>
        <w:t>азвити</w:t>
      </w:r>
      <w:r>
        <w:rPr>
          <w:bCs/>
        </w:rPr>
        <w:t>я</w:t>
      </w:r>
      <w:r w:rsidRPr="004F15E4">
        <w:rPr>
          <w:bCs/>
        </w:rPr>
        <w:t xml:space="preserve"> умения</w:t>
      </w:r>
      <w:r w:rsidRPr="00EA2B23">
        <w:rPr>
          <w:bCs/>
        </w:rPr>
        <w:t xml:space="preserve"> </w:t>
      </w:r>
      <w:r w:rsidRPr="004F15E4">
        <w:rPr>
          <w:bCs/>
        </w:rPr>
        <w:t>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r>
        <w:rPr>
          <w:bCs/>
        </w:rPr>
        <w:t>; р</w:t>
      </w:r>
      <w:r w:rsidRPr="004F15E4">
        <w:rPr>
          <w:bCs/>
        </w:rPr>
        <w:t>еш</w:t>
      </w:r>
      <w:r>
        <w:rPr>
          <w:bCs/>
        </w:rPr>
        <w:t>ение</w:t>
      </w:r>
      <w:r w:rsidRPr="004F15E4">
        <w:rPr>
          <w:bCs/>
        </w:rPr>
        <w:t xml:space="preserve"> просты</w:t>
      </w:r>
      <w:r>
        <w:rPr>
          <w:bCs/>
        </w:rPr>
        <w:t>х</w:t>
      </w:r>
      <w:r w:rsidRPr="004F15E4">
        <w:rPr>
          <w:bCs/>
        </w:rPr>
        <w:t xml:space="preserve"> и сложны</w:t>
      </w:r>
      <w:r>
        <w:rPr>
          <w:bCs/>
        </w:rPr>
        <w:t>х</w:t>
      </w:r>
      <w:r w:rsidRPr="004F15E4">
        <w:rPr>
          <w:bCs/>
        </w:rPr>
        <w:t xml:space="preserve"> задач разных типов, а также задач повышенной трудности</w:t>
      </w:r>
      <w:r>
        <w:rPr>
          <w:bCs/>
        </w:rPr>
        <w:t>.</w:t>
      </w:r>
    </w:p>
    <w:p w:rsidR="00476D80" w:rsidRDefault="00476D80" w:rsidP="00476D80">
      <w:pPr>
        <w:ind w:firstLine="709"/>
        <w:jc w:val="both"/>
      </w:pPr>
      <w:r w:rsidRPr="00C46717">
        <w:t>Правильное решение каждого из заданий 1–</w:t>
      </w:r>
      <w:r>
        <w:t>5</w:t>
      </w:r>
      <w:r w:rsidRPr="00C46717">
        <w:t xml:space="preserve">, </w:t>
      </w:r>
      <w:r>
        <w:t xml:space="preserve">7, 9-14, </w:t>
      </w:r>
      <w:r w:rsidRPr="00C46717">
        <w:t>1</w:t>
      </w:r>
      <w:r>
        <w:t xml:space="preserve">7 </w:t>
      </w:r>
      <w:r w:rsidRPr="00C46717">
        <w:t xml:space="preserve">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w:t>
      </w:r>
      <w:r>
        <w:t>6, 8, 15</w:t>
      </w:r>
      <w:r w:rsidRPr="00C46717">
        <w:t>,</w:t>
      </w:r>
      <w:r>
        <w:t xml:space="preserve"> </w:t>
      </w:r>
      <w:r w:rsidRPr="00C46717">
        <w:t>1</w:t>
      </w:r>
      <w:r>
        <w:t>6, 18, 19</w:t>
      </w:r>
      <w:r w:rsidRPr="00C46717">
        <w:t xml:space="preserve"> оценивается от 0 до 2 баллов. Итого, максимальное количество баллов за работу </w:t>
      </w:r>
      <w:r>
        <w:t xml:space="preserve">25 </w:t>
      </w:r>
      <w:r w:rsidRPr="00C46717">
        <w:t xml:space="preserve">баллов. Материалы по проведению ВПР даны в сравнении с показателями по России, вся выборка по стране – </w:t>
      </w:r>
      <w:r w:rsidRPr="00E50149">
        <w:rPr>
          <w:b/>
          <w:color w:val="000000"/>
        </w:rPr>
        <w:t>689772</w:t>
      </w:r>
      <w:r w:rsidRPr="000854EB">
        <w:rPr>
          <w:b/>
          <w:bCs/>
          <w:color w:val="000000"/>
        </w:rPr>
        <w:t xml:space="preserve"> </w:t>
      </w:r>
      <w:r w:rsidRPr="000854EB">
        <w:t>человек. Количество учащихся, выполнявших проверочные работы в Республике</w:t>
      </w:r>
      <w:r w:rsidRPr="00C46717">
        <w:t xml:space="preserve"> Калмыкия, составило</w:t>
      </w:r>
      <w:r>
        <w:t xml:space="preserve"> </w:t>
      </w:r>
      <w:r w:rsidRPr="00E50149">
        <w:rPr>
          <w:b/>
        </w:rPr>
        <w:t>1033</w:t>
      </w:r>
      <w:r>
        <w:rPr>
          <w:b/>
          <w:bCs/>
          <w:color w:val="000000"/>
        </w:rPr>
        <w:t xml:space="preserve"> </w:t>
      </w:r>
      <w:r w:rsidRPr="00C46717">
        <w:t xml:space="preserve">человек, в г. Элиста – </w:t>
      </w:r>
      <w:r>
        <w:rPr>
          <w:b/>
          <w:bCs/>
          <w:color w:val="000000"/>
        </w:rPr>
        <w:t>522</w:t>
      </w:r>
      <w:r w:rsidRPr="00C46717">
        <w:t xml:space="preserve"> человек</w:t>
      </w:r>
      <w:r>
        <w:t>.</w:t>
      </w:r>
    </w:p>
    <w:p w:rsidR="00476D80" w:rsidRDefault="00476D80" w:rsidP="00476D80">
      <w:pPr>
        <w:ind w:firstLine="709"/>
        <w:jc w:val="both"/>
        <w:rPr>
          <w:color w:val="000000"/>
        </w:rPr>
      </w:pPr>
      <w:r>
        <w:br w:type="page"/>
      </w:r>
    </w:p>
    <w:p w:rsidR="00476D80" w:rsidRDefault="00476D80" w:rsidP="00476D80">
      <w:pPr>
        <w:shd w:val="clear" w:color="auto" w:fill="FFFFFF"/>
        <w:spacing w:line="294" w:lineRule="atLeast"/>
        <w:jc w:val="both"/>
        <w:rPr>
          <w:color w:val="000000"/>
        </w:rPr>
      </w:pPr>
      <w:r>
        <w:rPr>
          <w:color w:val="000000"/>
        </w:rPr>
        <w:object w:dxaOrig="10764" w:dyaOrig="6121">
          <v:shape id="_x0000_i1033" type="#_x0000_t75" style="width:537.8pt;height:352.35pt" o:ole="">
            <v:imagedata r:id="rId25" o:title=""/>
          </v:shape>
          <o:OLEObject Type="Embed" ProgID="Excel.Sheet.12" ShapeID="_x0000_i1033" DrawAspect="Content" ObjectID="_1670048532" r:id="rId26"/>
        </w:object>
      </w:r>
    </w:p>
    <w:p w:rsidR="00476D80" w:rsidRPr="0077695B" w:rsidRDefault="00476D80" w:rsidP="00476D80">
      <w:pPr>
        <w:shd w:val="clear" w:color="auto" w:fill="FFFFFF"/>
        <w:ind w:firstLine="709"/>
        <w:jc w:val="both"/>
        <w:rPr>
          <w:b/>
        </w:rPr>
      </w:pPr>
      <w:r w:rsidRPr="0077695B">
        <w:rPr>
          <w:b/>
        </w:rPr>
        <w:t>Хорошие результаты обучающиеся показали при выполнении:</w:t>
      </w:r>
    </w:p>
    <w:p w:rsidR="00476D80" w:rsidRDefault="00476D80" w:rsidP="00476D80">
      <w:pPr>
        <w:shd w:val="clear" w:color="auto" w:fill="FFFFFF"/>
        <w:ind w:firstLine="709"/>
        <w:jc w:val="both"/>
        <w:rPr>
          <w:color w:val="000000"/>
        </w:rPr>
      </w:pPr>
      <w:r w:rsidRPr="0077695B">
        <w:t xml:space="preserve">- задания 1, направленного на </w:t>
      </w:r>
      <w:r w:rsidRPr="0077695B">
        <w:rPr>
          <w:bCs/>
        </w:rPr>
        <w:t xml:space="preserve">проверку уровня </w:t>
      </w:r>
      <w:proofErr w:type="spellStart"/>
      <w:r w:rsidRPr="0077695B">
        <w:rPr>
          <w:bCs/>
        </w:rPr>
        <w:t>сформированности</w:t>
      </w:r>
      <w:proofErr w:type="spellEnd"/>
      <w:r w:rsidRPr="0077695B">
        <w:rPr>
          <w:bCs/>
        </w:rPr>
        <w:t xml:space="preserve"> представлений о числе и числовых системах </w:t>
      </w:r>
      <w:proofErr w:type="gramStart"/>
      <w:r w:rsidRPr="0077695B">
        <w:rPr>
          <w:bCs/>
        </w:rPr>
        <w:t>от</w:t>
      </w:r>
      <w:proofErr w:type="gramEnd"/>
      <w:r w:rsidRPr="0077695B">
        <w:rPr>
          <w:bCs/>
        </w:rPr>
        <w:t xml:space="preserve"> натуральных до действительных чисел, умение оперировать на базовом уровне понятиями «обыкновенная дробь», «смешанное число» </w:t>
      </w:r>
      <w:r w:rsidRPr="0077695B">
        <w:t>-</w:t>
      </w:r>
      <w:r w:rsidRPr="0077695B">
        <w:rPr>
          <w:bCs/>
        </w:rPr>
        <w:t xml:space="preserve"> 8</w:t>
      </w:r>
      <w:r>
        <w:rPr>
          <w:bCs/>
        </w:rPr>
        <w:t>7</w:t>
      </w:r>
      <w:r w:rsidRPr="0077695B">
        <w:rPr>
          <w:bCs/>
        </w:rPr>
        <w:t>,</w:t>
      </w:r>
      <w:r>
        <w:rPr>
          <w:bCs/>
        </w:rPr>
        <w:t>71</w:t>
      </w:r>
      <w:r w:rsidRPr="0077695B">
        <w:rPr>
          <w:color w:val="000000"/>
        </w:rPr>
        <w:t>%</w:t>
      </w:r>
      <w:r>
        <w:rPr>
          <w:color w:val="000000"/>
        </w:rPr>
        <w:t>.</w:t>
      </w:r>
      <w:r w:rsidRPr="0077695B">
        <w:rPr>
          <w:color w:val="000000"/>
        </w:rPr>
        <w:t xml:space="preserve"> </w:t>
      </w:r>
    </w:p>
    <w:p w:rsidR="00476D80" w:rsidRPr="0077695B" w:rsidRDefault="00476D80" w:rsidP="00476D80">
      <w:pPr>
        <w:shd w:val="clear" w:color="auto" w:fill="FFFFFF"/>
        <w:ind w:firstLine="709"/>
        <w:jc w:val="both"/>
        <w:rPr>
          <w:b/>
          <w:bCs/>
          <w:color w:val="000000"/>
        </w:rPr>
      </w:pPr>
      <w:r w:rsidRPr="0077695B">
        <w:rPr>
          <w:b/>
          <w:bCs/>
          <w:color w:val="000000"/>
        </w:rPr>
        <w:t>Сложность для учащихся составили следующие задания (менее 50%):</w:t>
      </w:r>
    </w:p>
    <w:p w:rsidR="00476D80" w:rsidRPr="0077695B" w:rsidRDefault="00476D80" w:rsidP="00476D80">
      <w:pPr>
        <w:ind w:firstLine="709"/>
        <w:jc w:val="both"/>
        <w:rPr>
          <w:color w:val="000000"/>
        </w:rPr>
      </w:pPr>
      <w:r w:rsidRPr="0077695B">
        <w:rPr>
          <w:color w:val="000000"/>
        </w:rPr>
        <w:t xml:space="preserve">- </w:t>
      </w:r>
      <w:r w:rsidRPr="004F15E4">
        <w:rPr>
          <w:bCs/>
        </w:rPr>
        <w:t>задачи на покупки; нахо</w:t>
      </w:r>
      <w:r>
        <w:rPr>
          <w:bCs/>
        </w:rPr>
        <w:t>ждение</w:t>
      </w:r>
      <w:r w:rsidRPr="004F15E4">
        <w:rPr>
          <w:bCs/>
        </w:rPr>
        <w:t xml:space="preserve"> процент</w:t>
      </w:r>
      <w:r>
        <w:rPr>
          <w:bCs/>
        </w:rPr>
        <w:t>а</w:t>
      </w:r>
      <w:r w:rsidRPr="004F15E4">
        <w:rPr>
          <w:bCs/>
        </w:rPr>
        <w:t xml:space="preserve"> от числа, число по проценту от него, процентно</w:t>
      </w:r>
      <w:r>
        <w:rPr>
          <w:bCs/>
        </w:rPr>
        <w:t>го</w:t>
      </w:r>
      <w:r w:rsidRPr="004F15E4">
        <w:rPr>
          <w:bCs/>
        </w:rPr>
        <w:t xml:space="preserve"> отношение двух чисел, процентн</w:t>
      </w:r>
      <w:r>
        <w:rPr>
          <w:bCs/>
        </w:rPr>
        <w:t>ого</w:t>
      </w:r>
      <w:r w:rsidRPr="004F15E4">
        <w:rPr>
          <w:bCs/>
        </w:rPr>
        <w:t xml:space="preserve"> снижени</w:t>
      </w:r>
      <w:r>
        <w:rPr>
          <w:bCs/>
        </w:rPr>
        <w:t>я</w:t>
      </w:r>
      <w:r w:rsidRPr="004F15E4">
        <w:rPr>
          <w:bCs/>
        </w:rPr>
        <w:t xml:space="preserve"> или процентно</w:t>
      </w:r>
      <w:r>
        <w:rPr>
          <w:bCs/>
        </w:rPr>
        <w:t>го</w:t>
      </w:r>
      <w:r w:rsidRPr="004F15E4">
        <w:rPr>
          <w:bCs/>
        </w:rPr>
        <w:t xml:space="preserve"> повышени</w:t>
      </w:r>
      <w:r>
        <w:rPr>
          <w:bCs/>
        </w:rPr>
        <w:t>я</w:t>
      </w:r>
      <w:r w:rsidRPr="004F15E4">
        <w:rPr>
          <w:bCs/>
        </w:rPr>
        <w:t xml:space="preserve"> величины</w:t>
      </w:r>
      <w:r>
        <w:rPr>
          <w:bCs/>
        </w:rPr>
        <w:t xml:space="preserve"> </w:t>
      </w:r>
      <w:r w:rsidRPr="0077695B">
        <w:rPr>
          <w:color w:val="000000"/>
        </w:rPr>
        <w:t>– 4</w:t>
      </w:r>
      <w:r>
        <w:rPr>
          <w:color w:val="000000"/>
        </w:rPr>
        <w:t>9</w:t>
      </w:r>
      <w:r w:rsidRPr="0077695B">
        <w:rPr>
          <w:color w:val="000000"/>
        </w:rPr>
        <w:t>,</w:t>
      </w:r>
      <w:r>
        <w:rPr>
          <w:color w:val="000000"/>
        </w:rPr>
        <w:t>18</w:t>
      </w:r>
      <w:r w:rsidRPr="0077695B">
        <w:rPr>
          <w:color w:val="000000"/>
        </w:rPr>
        <w:t>%;</w:t>
      </w:r>
    </w:p>
    <w:p w:rsidR="00476D80" w:rsidRPr="00E11AA3" w:rsidRDefault="00476D80" w:rsidP="00476D80">
      <w:pPr>
        <w:ind w:firstLine="709"/>
        <w:jc w:val="both"/>
        <w:rPr>
          <w:bCs/>
        </w:rPr>
      </w:pPr>
      <w:proofErr w:type="gramStart"/>
      <w:r>
        <w:rPr>
          <w:bCs/>
        </w:rPr>
        <w:t xml:space="preserve">- </w:t>
      </w:r>
      <w:r w:rsidRPr="004F15E4">
        <w:rPr>
          <w:bCs/>
        </w:rPr>
        <w:t>знани</w:t>
      </w:r>
      <w:r>
        <w:rPr>
          <w:bCs/>
        </w:rPr>
        <w:t>е</w:t>
      </w:r>
      <w:r w:rsidRPr="004F15E4">
        <w:rPr>
          <w:bCs/>
        </w:rPr>
        <w:t xml:space="preserve"> о плоских фигурах и их свойствах, использование геометрических понятий и теорем</w:t>
      </w:r>
      <w:r>
        <w:rPr>
          <w:bCs/>
        </w:rPr>
        <w:t>; о</w:t>
      </w:r>
      <w:r w:rsidRPr="004F15E4">
        <w:rPr>
          <w:bCs/>
        </w:rPr>
        <w:t>перирова</w:t>
      </w:r>
      <w:r>
        <w:rPr>
          <w:bCs/>
        </w:rPr>
        <w:t>ние</w:t>
      </w:r>
      <w:r w:rsidRPr="004F15E4">
        <w:rPr>
          <w:bCs/>
        </w:rPr>
        <w:t xml:space="preserve"> на базовом уровне понятиями геометрических фигур, извле</w:t>
      </w:r>
      <w:r>
        <w:rPr>
          <w:bCs/>
        </w:rPr>
        <w:t>чение</w:t>
      </w:r>
      <w:r w:rsidRPr="004F15E4">
        <w:rPr>
          <w:bCs/>
        </w:rPr>
        <w:t xml:space="preserve"> информаци</w:t>
      </w:r>
      <w:r>
        <w:rPr>
          <w:bCs/>
        </w:rPr>
        <w:t>и</w:t>
      </w:r>
      <w:r w:rsidRPr="004F15E4">
        <w:rPr>
          <w:bCs/>
        </w:rPr>
        <w:t xml:space="preserve"> о геометрических фигурах, представленн</w:t>
      </w:r>
      <w:r>
        <w:rPr>
          <w:bCs/>
        </w:rPr>
        <w:t>ых</w:t>
      </w:r>
      <w:r w:rsidRPr="004F15E4">
        <w:rPr>
          <w:bCs/>
        </w:rPr>
        <w:t xml:space="preserve"> на чертежах в явном виде, примен</w:t>
      </w:r>
      <w:r>
        <w:rPr>
          <w:bCs/>
        </w:rPr>
        <w:t>ение</w:t>
      </w:r>
      <w:r w:rsidRPr="004F15E4">
        <w:rPr>
          <w:bCs/>
        </w:rPr>
        <w:t xml:space="preserve"> для решения задач геометрическ</w:t>
      </w:r>
      <w:r>
        <w:rPr>
          <w:bCs/>
        </w:rPr>
        <w:t>их</w:t>
      </w:r>
      <w:r w:rsidRPr="004F15E4">
        <w:rPr>
          <w:bCs/>
        </w:rPr>
        <w:t xml:space="preserve"> факт</w:t>
      </w:r>
      <w:r>
        <w:rPr>
          <w:bCs/>
        </w:rPr>
        <w:t>ов - 47,14%; о</w:t>
      </w:r>
      <w:r w:rsidRPr="004F15E4">
        <w:rPr>
          <w:bCs/>
        </w:rPr>
        <w:t>перирова</w:t>
      </w:r>
      <w:r>
        <w:rPr>
          <w:bCs/>
        </w:rPr>
        <w:t>ние</w:t>
      </w:r>
      <w:r w:rsidRPr="004F15E4">
        <w:rPr>
          <w:bCs/>
        </w:rPr>
        <w:t xml:space="preserve"> на базовом уровне понятиями геометрических фигур, применять для решения задач геометрические факты</w:t>
      </w:r>
      <w:r>
        <w:rPr>
          <w:bCs/>
        </w:rPr>
        <w:t xml:space="preserve"> </w:t>
      </w:r>
      <w:r w:rsidRPr="00E11AA3">
        <w:rPr>
          <w:bCs/>
        </w:rPr>
        <w:t xml:space="preserve">– </w:t>
      </w:r>
      <w:r>
        <w:rPr>
          <w:bCs/>
        </w:rPr>
        <w:t>47,63</w:t>
      </w:r>
      <w:r w:rsidRPr="00E11AA3">
        <w:rPr>
          <w:bCs/>
        </w:rPr>
        <w:t>%;</w:t>
      </w:r>
      <w:proofErr w:type="gramEnd"/>
    </w:p>
    <w:p w:rsidR="00476D80" w:rsidRPr="00E11AA3" w:rsidRDefault="00476D80" w:rsidP="00476D80">
      <w:pPr>
        <w:ind w:firstLine="709"/>
        <w:jc w:val="both"/>
        <w:rPr>
          <w:color w:val="000000"/>
        </w:rPr>
      </w:pPr>
      <w:r w:rsidRPr="00E11AA3">
        <w:t xml:space="preserve">- </w:t>
      </w:r>
      <w:r w:rsidRPr="004F15E4">
        <w:rPr>
          <w:bCs/>
        </w:rPr>
        <w:t>моделирова</w:t>
      </w:r>
      <w:r>
        <w:rPr>
          <w:bCs/>
        </w:rPr>
        <w:t>ние</w:t>
      </w:r>
      <w:r w:rsidRPr="004F15E4">
        <w:rPr>
          <w:bCs/>
        </w:rPr>
        <w:t xml:space="preserve"> реальн</w:t>
      </w:r>
      <w:r>
        <w:rPr>
          <w:bCs/>
        </w:rPr>
        <w:t>ой</w:t>
      </w:r>
      <w:r w:rsidRPr="004F15E4">
        <w:rPr>
          <w:bCs/>
        </w:rPr>
        <w:t xml:space="preserve"> ситуации на языке геометрии, исследова</w:t>
      </w:r>
      <w:r>
        <w:rPr>
          <w:bCs/>
        </w:rPr>
        <w:t>ние</w:t>
      </w:r>
      <w:r w:rsidRPr="004F15E4">
        <w:rPr>
          <w:bCs/>
        </w:rPr>
        <w:t xml:space="preserve"> построенн</w:t>
      </w:r>
      <w:r>
        <w:rPr>
          <w:bCs/>
        </w:rPr>
        <w:t>ой</w:t>
      </w:r>
      <w:r w:rsidRPr="004F15E4">
        <w:rPr>
          <w:bCs/>
        </w:rPr>
        <w:t xml:space="preserve"> модел</w:t>
      </w:r>
      <w:r>
        <w:rPr>
          <w:bCs/>
        </w:rPr>
        <w:t>и</w:t>
      </w:r>
      <w:r w:rsidRPr="004F15E4">
        <w:rPr>
          <w:bCs/>
        </w:rPr>
        <w:t xml:space="preserve"> с использованием геометрических понятий и теорем, аппарата алгебры</w:t>
      </w:r>
      <w:r>
        <w:rPr>
          <w:bCs/>
        </w:rPr>
        <w:t>; и</w:t>
      </w:r>
      <w:r w:rsidRPr="004F15E4">
        <w:rPr>
          <w:bCs/>
        </w:rPr>
        <w:t>спользова</w:t>
      </w:r>
      <w:r>
        <w:rPr>
          <w:bCs/>
        </w:rPr>
        <w:t>ние</w:t>
      </w:r>
      <w:r w:rsidRPr="004F15E4">
        <w:rPr>
          <w:bCs/>
        </w:rPr>
        <w:t xml:space="preserve"> свойств геометрических фигур для решения задач практического содержания</w:t>
      </w:r>
      <w:r>
        <w:rPr>
          <w:bCs/>
        </w:rPr>
        <w:t xml:space="preserve">. </w:t>
      </w:r>
      <w:r w:rsidRPr="00E11AA3">
        <w:rPr>
          <w:color w:val="000000"/>
        </w:rPr>
        <w:t xml:space="preserve">– </w:t>
      </w:r>
      <w:r>
        <w:rPr>
          <w:color w:val="000000"/>
        </w:rPr>
        <w:t>13</w:t>
      </w:r>
      <w:r w:rsidRPr="00E11AA3">
        <w:rPr>
          <w:color w:val="000000"/>
        </w:rPr>
        <w:t>,</w:t>
      </w:r>
      <w:r>
        <w:rPr>
          <w:color w:val="000000"/>
        </w:rPr>
        <w:t>55</w:t>
      </w:r>
      <w:r w:rsidRPr="00E11AA3">
        <w:rPr>
          <w:color w:val="000000"/>
        </w:rPr>
        <w:t>%;</w:t>
      </w:r>
    </w:p>
    <w:p w:rsidR="00476D80" w:rsidRDefault="00476D80" w:rsidP="00476D80">
      <w:pPr>
        <w:ind w:firstLine="709"/>
        <w:jc w:val="both"/>
        <w:rPr>
          <w:color w:val="000000"/>
        </w:rPr>
      </w:pPr>
      <w:r w:rsidRPr="00E11AA3">
        <w:t xml:space="preserve">- </w:t>
      </w:r>
      <w:r w:rsidRPr="004F15E4">
        <w:rPr>
          <w:bCs/>
        </w:rPr>
        <w:t>использова</w:t>
      </w:r>
      <w:r>
        <w:rPr>
          <w:bCs/>
        </w:rPr>
        <w:t>ние</w:t>
      </w:r>
      <w:r w:rsidRPr="004F15E4">
        <w:rPr>
          <w:bCs/>
        </w:rPr>
        <w:t xml:space="preserve"> функционально графически</w:t>
      </w:r>
      <w:r>
        <w:rPr>
          <w:bCs/>
        </w:rPr>
        <w:t>х</w:t>
      </w:r>
      <w:r w:rsidRPr="004F15E4">
        <w:rPr>
          <w:bCs/>
        </w:rPr>
        <w:t xml:space="preserve"> представлени</w:t>
      </w:r>
      <w:r>
        <w:rPr>
          <w:bCs/>
        </w:rPr>
        <w:t>й</w:t>
      </w:r>
      <w:r w:rsidRPr="004F15E4">
        <w:rPr>
          <w:bCs/>
        </w:rPr>
        <w:t xml:space="preserve"> для описания реальных зависимостей</w:t>
      </w:r>
      <w:r>
        <w:rPr>
          <w:bCs/>
        </w:rPr>
        <w:t>; п</w:t>
      </w:r>
      <w:r w:rsidRPr="004F15E4">
        <w:rPr>
          <w:bCs/>
        </w:rPr>
        <w:t>редставл</w:t>
      </w:r>
      <w:r>
        <w:rPr>
          <w:bCs/>
        </w:rPr>
        <w:t>ение</w:t>
      </w:r>
      <w:r w:rsidRPr="004F15E4">
        <w:rPr>
          <w:bCs/>
        </w:rPr>
        <w:t xml:space="preserve"> данны</w:t>
      </w:r>
      <w:r>
        <w:rPr>
          <w:bCs/>
        </w:rPr>
        <w:t>х</w:t>
      </w:r>
      <w:r w:rsidRPr="004F15E4">
        <w:rPr>
          <w:bCs/>
        </w:rPr>
        <w:t xml:space="preserve"> в виде таблиц, диаграмм, графиков</w:t>
      </w:r>
      <w:r>
        <w:rPr>
          <w:bCs/>
        </w:rPr>
        <w:t xml:space="preserve">; </w:t>
      </w:r>
      <w:r w:rsidRPr="004F15E4">
        <w:rPr>
          <w:bCs/>
        </w:rPr>
        <w:t>иллюстрирова</w:t>
      </w:r>
      <w:r>
        <w:rPr>
          <w:bCs/>
        </w:rPr>
        <w:t>ние</w:t>
      </w:r>
      <w:r w:rsidRPr="004F15E4">
        <w:rPr>
          <w:bCs/>
        </w:rPr>
        <w:t xml:space="preserve"> с помощью графика реальную зависимость или процесс по их характеристикам</w:t>
      </w:r>
      <w:r>
        <w:rPr>
          <w:bCs/>
        </w:rPr>
        <w:t xml:space="preserve"> </w:t>
      </w:r>
      <w:r w:rsidRPr="00E11AA3">
        <w:rPr>
          <w:color w:val="000000"/>
        </w:rPr>
        <w:t xml:space="preserve">– </w:t>
      </w:r>
      <w:r>
        <w:rPr>
          <w:color w:val="000000"/>
        </w:rPr>
        <w:t>39</w:t>
      </w:r>
      <w:r w:rsidRPr="00E11AA3">
        <w:rPr>
          <w:color w:val="000000"/>
        </w:rPr>
        <w:t>,</w:t>
      </w:r>
      <w:r>
        <w:rPr>
          <w:color w:val="000000"/>
        </w:rPr>
        <w:t>84</w:t>
      </w:r>
      <w:r w:rsidRPr="00E11AA3">
        <w:rPr>
          <w:color w:val="000000"/>
        </w:rPr>
        <w:t>%</w:t>
      </w:r>
      <w:r>
        <w:rPr>
          <w:color w:val="000000"/>
        </w:rPr>
        <w:t>;</w:t>
      </w:r>
    </w:p>
    <w:p w:rsidR="00476D80" w:rsidRDefault="00476D80" w:rsidP="00476D80">
      <w:pPr>
        <w:ind w:firstLine="709"/>
        <w:jc w:val="both"/>
      </w:pPr>
      <w:r>
        <w:rPr>
          <w:color w:val="000000"/>
        </w:rPr>
        <w:lastRenderedPageBreak/>
        <w:t xml:space="preserve">- </w:t>
      </w:r>
      <w:r>
        <w:rPr>
          <w:bCs/>
        </w:rPr>
        <w:t>о</w:t>
      </w:r>
      <w:r w:rsidRPr="004F15E4">
        <w:rPr>
          <w:bCs/>
        </w:rPr>
        <w:t>перирова</w:t>
      </w:r>
      <w:r>
        <w:rPr>
          <w:bCs/>
        </w:rPr>
        <w:t>ние</w:t>
      </w:r>
      <w:r w:rsidRPr="004F15E4">
        <w:rPr>
          <w:bCs/>
        </w:rPr>
        <w:t xml:space="preserve"> на базовом уровне понятиями геометрических фигур</w:t>
      </w:r>
      <w:r>
        <w:rPr>
          <w:bCs/>
        </w:rPr>
        <w:t>;</w:t>
      </w:r>
      <w:r w:rsidRPr="004F15E4">
        <w:rPr>
          <w:bCs/>
        </w:rPr>
        <w:t xml:space="preserve"> примен</w:t>
      </w:r>
      <w:r>
        <w:rPr>
          <w:bCs/>
        </w:rPr>
        <w:t xml:space="preserve">ение </w:t>
      </w:r>
      <w:r w:rsidRPr="004F15E4">
        <w:rPr>
          <w:bCs/>
        </w:rPr>
        <w:t>геометрически</w:t>
      </w:r>
      <w:r>
        <w:rPr>
          <w:bCs/>
        </w:rPr>
        <w:t>х</w:t>
      </w:r>
      <w:r w:rsidRPr="004F15E4">
        <w:rPr>
          <w:bCs/>
        </w:rPr>
        <w:t xml:space="preserve"> факт</w:t>
      </w:r>
      <w:r>
        <w:rPr>
          <w:bCs/>
        </w:rPr>
        <w:t>ов</w:t>
      </w:r>
      <w:r w:rsidRPr="004F15E4">
        <w:rPr>
          <w:bCs/>
        </w:rPr>
        <w:t xml:space="preserve"> для решения задач, в том числе предполагающих несколько шагов решения</w:t>
      </w:r>
      <w:r>
        <w:rPr>
          <w:bCs/>
        </w:rPr>
        <w:t xml:space="preserve"> </w:t>
      </w:r>
      <w:r>
        <w:t>– 15,68%;</w:t>
      </w:r>
    </w:p>
    <w:p w:rsidR="00476D80" w:rsidRDefault="00476D80" w:rsidP="00476D80">
      <w:pPr>
        <w:ind w:firstLine="709"/>
        <w:jc w:val="both"/>
      </w:pPr>
      <w:proofErr w:type="gramStart"/>
      <w:r>
        <w:t xml:space="preserve">- </w:t>
      </w:r>
      <w:r w:rsidRPr="004F15E4">
        <w:rPr>
          <w:bCs/>
        </w:rPr>
        <w:t>примен</w:t>
      </w:r>
      <w:r>
        <w:rPr>
          <w:bCs/>
        </w:rPr>
        <w:t>ение</w:t>
      </w:r>
      <w:r w:rsidRPr="004F15E4">
        <w:rPr>
          <w:bCs/>
        </w:rPr>
        <w:t xml:space="preserve"> изученны</w:t>
      </w:r>
      <w:r>
        <w:rPr>
          <w:bCs/>
        </w:rPr>
        <w:t>х</w:t>
      </w:r>
      <w:r w:rsidRPr="004F15E4">
        <w:rPr>
          <w:bCs/>
        </w:rPr>
        <w:t xml:space="preserve"> поняти</w:t>
      </w:r>
      <w:r>
        <w:rPr>
          <w:bCs/>
        </w:rPr>
        <w:t>й</w:t>
      </w:r>
      <w:r w:rsidRPr="004F15E4">
        <w:rPr>
          <w:bCs/>
        </w:rPr>
        <w:t>, результаты, методы для решения задач практического характера, моделирова</w:t>
      </w:r>
      <w:r>
        <w:rPr>
          <w:bCs/>
        </w:rPr>
        <w:t>ние</w:t>
      </w:r>
      <w:r w:rsidRPr="004F15E4">
        <w:rPr>
          <w:bCs/>
        </w:rPr>
        <w:t xml:space="preserve"> реальны</w:t>
      </w:r>
      <w:r>
        <w:rPr>
          <w:bCs/>
        </w:rPr>
        <w:t xml:space="preserve">х </w:t>
      </w:r>
      <w:r w:rsidRPr="004F15E4">
        <w:rPr>
          <w:bCs/>
        </w:rPr>
        <w:t>ситуаци</w:t>
      </w:r>
      <w:r>
        <w:rPr>
          <w:bCs/>
        </w:rPr>
        <w:t>й</w:t>
      </w:r>
      <w:r w:rsidRPr="004F15E4">
        <w:rPr>
          <w:bCs/>
        </w:rPr>
        <w:t xml:space="preserve"> на языке алгебры, исследова</w:t>
      </w:r>
      <w:r>
        <w:rPr>
          <w:bCs/>
        </w:rPr>
        <w:t>ние</w:t>
      </w:r>
      <w:r w:rsidRPr="004F15E4">
        <w:rPr>
          <w:bCs/>
        </w:rPr>
        <w:t xml:space="preserve"> построенны</w:t>
      </w:r>
      <w:r>
        <w:rPr>
          <w:bCs/>
        </w:rPr>
        <w:t>х</w:t>
      </w:r>
      <w:r w:rsidRPr="004F15E4">
        <w:rPr>
          <w:bCs/>
        </w:rPr>
        <w:t xml:space="preserve"> модел</w:t>
      </w:r>
      <w:r>
        <w:rPr>
          <w:bCs/>
        </w:rPr>
        <w:t>ей</w:t>
      </w:r>
      <w:r w:rsidRPr="004F15E4">
        <w:rPr>
          <w:bCs/>
        </w:rPr>
        <w:t xml:space="preserve"> с использованием аппарата алгебры</w:t>
      </w:r>
      <w:r>
        <w:rPr>
          <w:bCs/>
        </w:rPr>
        <w:t xml:space="preserve">; </w:t>
      </w:r>
      <w:r w:rsidRPr="004F15E4">
        <w:rPr>
          <w:bCs/>
        </w:rPr>
        <w:t>задач</w:t>
      </w:r>
      <w:r>
        <w:rPr>
          <w:bCs/>
        </w:rPr>
        <w:t>и</w:t>
      </w:r>
      <w:r w:rsidRPr="004F15E4">
        <w:rPr>
          <w:bCs/>
        </w:rPr>
        <w:t xml:space="preserve"> разных типов (на производительность, движение)</w:t>
      </w:r>
      <w:r>
        <w:rPr>
          <w:bCs/>
        </w:rPr>
        <w:t xml:space="preserve">; </w:t>
      </w:r>
      <w:r w:rsidRPr="004F15E4">
        <w:rPr>
          <w:bCs/>
        </w:rPr>
        <w:t>просты</w:t>
      </w:r>
      <w:r>
        <w:rPr>
          <w:bCs/>
        </w:rPr>
        <w:t>е</w:t>
      </w:r>
      <w:r w:rsidRPr="004F15E4">
        <w:rPr>
          <w:bCs/>
        </w:rPr>
        <w:t xml:space="preserve"> и сложны</w:t>
      </w:r>
      <w:r>
        <w:rPr>
          <w:bCs/>
        </w:rPr>
        <w:t xml:space="preserve">е </w:t>
      </w:r>
      <w:r w:rsidRPr="004F15E4">
        <w:rPr>
          <w:bCs/>
        </w:rPr>
        <w:t>задач</w:t>
      </w:r>
      <w:r>
        <w:rPr>
          <w:bCs/>
        </w:rPr>
        <w:t>и</w:t>
      </w:r>
      <w:r w:rsidRPr="004F15E4">
        <w:rPr>
          <w:bCs/>
        </w:rPr>
        <w:t xml:space="preserve"> разных типов, выб</w:t>
      </w:r>
      <w:r>
        <w:rPr>
          <w:bCs/>
        </w:rPr>
        <w:t>ор</w:t>
      </w:r>
      <w:r w:rsidRPr="004F15E4">
        <w:rPr>
          <w:bCs/>
        </w:rPr>
        <w:t xml:space="preserve"> соответствующи</w:t>
      </w:r>
      <w:r>
        <w:rPr>
          <w:bCs/>
        </w:rPr>
        <w:t>х</w:t>
      </w:r>
      <w:r w:rsidRPr="004F15E4">
        <w:rPr>
          <w:bCs/>
        </w:rPr>
        <w:t xml:space="preserve"> уравнени</w:t>
      </w:r>
      <w:r>
        <w:rPr>
          <w:bCs/>
        </w:rPr>
        <w:t>й</w:t>
      </w:r>
      <w:r w:rsidRPr="004F15E4">
        <w:rPr>
          <w:bCs/>
        </w:rPr>
        <w:t xml:space="preserve"> или систем уравнений для составления математической модели заданной реальной ситуации или прикладной задачи</w:t>
      </w:r>
      <w:r>
        <w:rPr>
          <w:bCs/>
        </w:rPr>
        <w:t xml:space="preserve"> </w:t>
      </w:r>
      <w:r>
        <w:t>– 17,04%;</w:t>
      </w:r>
      <w:proofErr w:type="gramEnd"/>
    </w:p>
    <w:p w:rsidR="00476D80" w:rsidRDefault="00476D80" w:rsidP="00476D80">
      <w:pPr>
        <w:ind w:firstLine="709"/>
        <w:jc w:val="both"/>
      </w:pPr>
      <w:r>
        <w:t xml:space="preserve">- </w:t>
      </w:r>
      <w:r w:rsidRPr="004F15E4">
        <w:rPr>
          <w:bCs/>
        </w:rPr>
        <w:t>математическ</w:t>
      </w:r>
      <w:r>
        <w:rPr>
          <w:bCs/>
        </w:rPr>
        <w:t>ая</w:t>
      </w:r>
      <w:r w:rsidRPr="004F15E4">
        <w:rPr>
          <w:bCs/>
        </w:rPr>
        <w:t xml:space="preserve"> терминологи</w:t>
      </w:r>
      <w:r>
        <w:rPr>
          <w:bCs/>
        </w:rPr>
        <w:t>я</w:t>
      </w:r>
      <w:r w:rsidRPr="004F15E4">
        <w:rPr>
          <w:bCs/>
        </w:rPr>
        <w:t xml:space="preserve"> и символик</w:t>
      </w:r>
      <w:r>
        <w:rPr>
          <w:bCs/>
        </w:rPr>
        <w:t>а</w:t>
      </w:r>
      <w:r w:rsidRPr="004F15E4">
        <w:rPr>
          <w:bCs/>
        </w:rPr>
        <w:t>,</w:t>
      </w:r>
      <w:r>
        <w:rPr>
          <w:bCs/>
        </w:rPr>
        <w:t xml:space="preserve"> </w:t>
      </w:r>
      <w:r w:rsidRPr="004F15E4">
        <w:rPr>
          <w:bCs/>
        </w:rPr>
        <w:t>классификаци</w:t>
      </w:r>
      <w:r>
        <w:rPr>
          <w:bCs/>
        </w:rPr>
        <w:t>я</w:t>
      </w:r>
      <w:r w:rsidRPr="004F15E4">
        <w:rPr>
          <w:bCs/>
        </w:rPr>
        <w:t>, логические обоснования, доказательства</w:t>
      </w:r>
      <w:r>
        <w:rPr>
          <w:bCs/>
        </w:rPr>
        <w:t xml:space="preserve">; </w:t>
      </w:r>
      <w:r w:rsidRPr="004F15E4">
        <w:rPr>
          <w:bCs/>
        </w:rPr>
        <w:t>просты</w:t>
      </w:r>
      <w:r>
        <w:rPr>
          <w:bCs/>
        </w:rPr>
        <w:t>е</w:t>
      </w:r>
      <w:r w:rsidRPr="004F15E4">
        <w:rPr>
          <w:bCs/>
        </w:rPr>
        <w:t xml:space="preserve"> и сложны</w:t>
      </w:r>
      <w:r>
        <w:rPr>
          <w:bCs/>
        </w:rPr>
        <w:t>е</w:t>
      </w:r>
      <w:r w:rsidRPr="004F15E4">
        <w:rPr>
          <w:bCs/>
        </w:rPr>
        <w:t xml:space="preserve"> задач</w:t>
      </w:r>
      <w:r>
        <w:rPr>
          <w:bCs/>
        </w:rPr>
        <w:t>и</w:t>
      </w:r>
      <w:r w:rsidRPr="004F15E4">
        <w:rPr>
          <w:bCs/>
        </w:rPr>
        <w:t xml:space="preserve"> разных типов, а также задач</w:t>
      </w:r>
      <w:r>
        <w:rPr>
          <w:bCs/>
        </w:rPr>
        <w:t>и</w:t>
      </w:r>
      <w:r w:rsidRPr="004F15E4">
        <w:rPr>
          <w:bCs/>
        </w:rPr>
        <w:t xml:space="preserve"> повышенной трудности</w:t>
      </w:r>
      <w:r>
        <w:rPr>
          <w:bCs/>
        </w:rPr>
        <w:t xml:space="preserve"> </w:t>
      </w:r>
      <w:r>
        <w:t>– 7,65%.</w:t>
      </w:r>
    </w:p>
    <w:p w:rsidR="00476D80" w:rsidRDefault="00476D80" w:rsidP="00476D80">
      <w:pPr>
        <w:ind w:firstLine="709"/>
        <w:jc w:val="both"/>
      </w:pPr>
    </w:p>
    <w:p w:rsidR="00476D80" w:rsidRPr="00AA3241" w:rsidRDefault="00476D80" w:rsidP="00476D80">
      <w:pPr>
        <w:ind w:firstLine="540"/>
        <w:jc w:val="center"/>
        <w:rPr>
          <w:b/>
          <w:bCs/>
        </w:rPr>
      </w:pPr>
      <w:r w:rsidRPr="00AA3241">
        <w:rPr>
          <w:b/>
          <w:bCs/>
        </w:rPr>
        <w:t xml:space="preserve">Анализ результатов ВПР по </w:t>
      </w:r>
      <w:r>
        <w:rPr>
          <w:b/>
          <w:bCs/>
        </w:rPr>
        <w:t>математике в 9 классах</w:t>
      </w:r>
    </w:p>
    <w:p w:rsidR="00476D80" w:rsidRDefault="00476D80" w:rsidP="00476D80">
      <w:pPr>
        <w:jc w:val="center"/>
        <w:rPr>
          <w:b/>
          <w:bCs/>
        </w:rPr>
      </w:pPr>
      <w:r w:rsidRPr="00AA3241">
        <w:rPr>
          <w:b/>
          <w:bCs/>
        </w:rPr>
        <w:t>Общая гистограмма отметок в Республике Калмыкия в сравнении с РФ</w:t>
      </w:r>
    </w:p>
    <w:p w:rsidR="00476D80" w:rsidRDefault="00476D80" w:rsidP="00476D80">
      <w:pPr>
        <w:jc w:val="center"/>
        <w:rPr>
          <w:rFonts w:ascii="Tahoma" w:hAnsi="Tahoma" w:cs="Tahoma"/>
          <w:noProof/>
        </w:rPr>
      </w:pPr>
      <w:r>
        <w:rPr>
          <w:noProof/>
        </w:rPr>
        <w:object w:dxaOrig="9059" w:dyaOrig="4350">
          <v:shape id="_x0000_i1034" type="#_x0000_t75" style="width:452.75pt;height:217.65pt" o:ole="">
            <v:imagedata r:id="rId27" o:title=""/>
          </v:shape>
          <o:OLEObject Type="Embed" ProgID="MSGraph.Chart.8" ShapeID="_x0000_i1034" DrawAspect="Content" ObjectID="_1670048533" r:id="rId28">
            <o:FieldCodes>\s</o:FieldCodes>
          </o:OLEObject>
        </w:object>
      </w:r>
    </w:p>
    <w:p w:rsidR="00476D80" w:rsidRDefault="00476D80" w:rsidP="00476D80">
      <w:pPr>
        <w:pStyle w:val="a3"/>
        <w:spacing w:before="0" w:beforeAutospacing="0" w:after="0" w:afterAutospacing="0"/>
        <w:ind w:firstLine="709"/>
        <w:jc w:val="both"/>
      </w:pPr>
      <w:r>
        <w:t xml:space="preserve">Данные гистограммы наглядно показывают соотношение полученных отметок в регионе и в России. Коротко характеризуя приведенные данные по республике, можно отметить: «2-к» получено меньше на 9,89 %; «3-к» меньше на 1,6%; «4-к» больше на 10,42%; «5-к» больше на 1,07%. Из этого следует: и в республике, и в России почти одинаковое количество – более 50% девятиклассников от общего количества справилось с предложенными заданиями удовлетворительно. Этот факт подтверждает позицию </w:t>
      </w:r>
      <w:proofErr w:type="spellStart"/>
      <w:r>
        <w:t>Рособрнадзора</w:t>
      </w:r>
      <w:proofErr w:type="spellEnd"/>
      <w:r>
        <w:t xml:space="preserve"> в том, что ВПР – обычные проверочные работы, которые соответствуют уровню </w:t>
      </w:r>
      <w:proofErr w:type="gramStart"/>
      <w:r>
        <w:t>обучающихся</w:t>
      </w:r>
      <w:proofErr w:type="gramEnd"/>
      <w:r>
        <w:t xml:space="preserve">, освоивших учебный программный материал. </w:t>
      </w:r>
    </w:p>
    <w:p w:rsidR="00476D80" w:rsidRDefault="00476D80" w:rsidP="00476D80">
      <w:pPr>
        <w:pStyle w:val="a3"/>
        <w:spacing w:before="0" w:beforeAutospacing="0" w:after="0" w:afterAutospacing="0"/>
        <w:ind w:firstLine="709"/>
        <w:jc w:val="center"/>
        <w:rPr>
          <w:b/>
          <w:bCs/>
          <w:color w:val="000000"/>
        </w:rPr>
      </w:pPr>
    </w:p>
    <w:p w:rsidR="00476D80" w:rsidRPr="00AA3241" w:rsidRDefault="00476D80" w:rsidP="00476D80">
      <w:pPr>
        <w:pStyle w:val="a3"/>
        <w:spacing w:before="0" w:beforeAutospacing="0" w:after="0" w:afterAutospacing="0"/>
        <w:ind w:firstLine="709"/>
        <w:jc w:val="center"/>
        <w:rPr>
          <w:b/>
          <w:bCs/>
          <w:color w:val="000000"/>
        </w:rPr>
      </w:pPr>
      <w:r w:rsidRPr="00AA3241">
        <w:rPr>
          <w:b/>
          <w:bCs/>
          <w:color w:val="000000"/>
        </w:rPr>
        <w:t>Таблица № 1</w:t>
      </w:r>
    </w:p>
    <w:p w:rsidR="00476D80" w:rsidRPr="00AA3241" w:rsidRDefault="00476D80" w:rsidP="00476D80">
      <w:pPr>
        <w:jc w:val="center"/>
        <w:rPr>
          <w:b/>
          <w:bCs/>
        </w:rPr>
      </w:pPr>
      <w:r w:rsidRPr="00AA3241">
        <w:rPr>
          <w:b/>
          <w:bCs/>
        </w:rPr>
        <w:t>Распределение по отметкам в сравнении - РФ и РК</w:t>
      </w:r>
      <w:r>
        <w:rPr>
          <w:b/>
          <w:bCs/>
        </w:rPr>
        <w:t xml:space="preserve"> (сентябрь  2020 г)</w:t>
      </w:r>
    </w:p>
    <w:p w:rsidR="00476D80" w:rsidRDefault="00476D80" w:rsidP="00476D80">
      <w:pPr>
        <w:jc w:val="center"/>
      </w:pPr>
      <w:r w:rsidRPr="00AA3241">
        <w:t>(группы баллов в процентах)</w:t>
      </w:r>
    </w:p>
    <w:p w:rsidR="00476D80" w:rsidRDefault="00476D80" w:rsidP="00476D8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2898"/>
        <w:gridCol w:w="1285"/>
        <w:gridCol w:w="987"/>
        <w:gridCol w:w="804"/>
        <w:gridCol w:w="636"/>
      </w:tblGrid>
      <w:tr w:rsidR="00476D80" w:rsidRPr="00E50149" w:rsidTr="0088582E">
        <w:tc>
          <w:tcPr>
            <w:tcW w:w="3301" w:type="dxa"/>
            <w:vMerge w:val="restart"/>
            <w:shd w:val="clear" w:color="auto" w:fill="auto"/>
          </w:tcPr>
          <w:p w:rsidR="00476D80" w:rsidRPr="00E50149" w:rsidRDefault="00476D80" w:rsidP="0088582E">
            <w:pPr>
              <w:jc w:val="center"/>
              <w:rPr>
                <w:color w:val="000000"/>
              </w:rPr>
            </w:pPr>
            <w:r w:rsidRPr="00E50149">
              <w:rPr>
                <w:color w:val="000000"/>
              </w:rPr>
              <w:t>Регион</w:t>
            </w:r>
          </w:p>
        </w:tc>
        <w:tc>
          <w:tcPr>
            <w:tcW w:w="2903" w:type="dxa"/>
            <w:vMerge w:val="restart"/>
            <w:shd w:val="clear" w:color="auto" w:fill="auto"/>
          </w:tcPr>
          <w:p w:rsidR="00476D80" w:rsidRPr="00E50149" w:rsidRDefault="00476D80" w:rsidP="0088582E">
            <w:pPr>
              <w:jc w:val="center"/>
              <w:rPr>
                <w:color w:val="000000"/>
              </w:rPr>
            </w:pPr>
            <w:r w:rsidRPr="00E50149">
              <w:rPr>
                <w:color w:val="000000"/>
              </w:rPr>
              <w:t>Кол-во уч.</w:t>
            </w:r>
          </w:p>
        </w:tc>
        <w:tc>
          <w:tcPr>
            <w:tcW w:w="3701" w:type="dxa"/>
            <w:gridSpan w:val="4"/>
            <w:shd w:val="clear" w:color="auto" w:fill="auto"/>
          </w:tcPr>
          <w:p w:rsidR="00476D80" w:rsidRPr="00E50149" w:rsidRDefault="00476D80" w:rsidP="0088582E">
            <w:pPr>
              <w:jc w:val="center"/>
              <w:rPr>
                <w:color w:val="000000"/>
              </w:rPr>
            </w:pPr>
            <w:r w:rsidRPr="00E50149">
              <w:rPr>
                <w:color w:val="000000"/>
              </w:rPr>
              <w:t xml:space="preserve">Распределение групп баллов </w:t>
            </w:r>
            <w:proofErr w:type="gramStart"/>
            <w:r w:rsidRPr="00E50149">
              <w:rPr>
                <w:color w:val="000000"/>
              </w:rPr>
              <w:t>в</w:t>
            </w:r>
            <w:proofErr w:type="gramEnd"/>
            <w:r>
              <w:rPr>
                <w:color w:val="000000"/>
              </w:rPr>
              <w:t xml:space="preserve"> </w:t>
            </w:r>
            <w:r w:rsidRPr="00E50149">
              <w:rPr>
                <w:color w:val="000000"/>
              </w:rPr>
              <w:t>%</w:t>
            </w:r>
          </w:p>
        </w:tc>
      </w:tr>
      <w:tr w:rsidR="00476D80" w:rsidRPr="00E50149" w:rsidTr="0088582E">
        <w:tc>
          <w:tcPr>
            <w:tcW w:w="3301" w:type="dxa"/>
            <w:vMerge/>
            <w:shd w:val="clear" w:color="auto" w:fill="auto"/>
          </w:tcPr>
          <w:p w:rsidR="00476D80" w:rsidRPr="00E50149" w:rsidRDefault="00476D80" w:rsidP="0088582E">
            <w:pPr>
              <w:jc w:val="center"/>
              <w:rPr>
                <w:color w:val="000000"/>
              </w:rPr>
            </w:pPr>
          </w:p>
        </w:tc>
        <w:tc>
          <w:tcPr>
            <w:tcW w:w="2903" w:type="dxa"/>
            <w:vMerge/>
            <w:shd w:val="clear" w:color="auto" w:fill="auto"/>
          </w:tcPr>
          <w:p w:rsidR="00476D80" w:rsidRPr="00E50149" w:rsidRDefault="00476D80" w:rsidP="0088582E">
            <w:pPr>
              <w:jc w:val="center"/>
              <w:rPr>
                <w:color w:val="000000"/>
              </w:rPr>
            </w:pPr>
          </w:p>
        </w:tc>
        <w:tc>
          <w:tcPr>
            <w:tcW w:w="1286" w:type="dxa"/>
            <w:shd w:val="clear" w:color="auto" w:fill="auto"/>
          </w:tcPr>
          <w:p w:rsidR="00476D80" w:rsidRPr="00E50149" w:rsidRDefault="00476D80" w:rsidP="0088582E">
            <w:pPr>
              <w:jc w:val="center"/>
              <w:rPr>
                <w:color w:val="000000"/>
              </w:rPr>
            </w:pPr>
            <w:r w:rsidRPr="00E50149">
              <w:rPr>
                <w:color w:val="000000"/>
              </w:rPr>
              <w:t>2</w:t>
            </w:r>
          </w:p>
        </w:tc>
        <w:tc>
          <w:tcPr>
            <w:tcW w:w="988" w:type="dxa"/>
            <w:shd w:val="clear" w:color="auto" w:fill="auto"/>
          </w:tcPr>
          <w:p w:rsidR="00476D80" w:rsidRPr="00E50149" w:rsidRDefault="00476D80" w:rsidP="0088582E">
            <w:pPr>
              <w:jc w:val="center"/>
              <w:rPr>
                <w:color w:val="000000"/>
              </w:rPr>
            </w:pPr>
            <w:r w:rsidRPr="00E50149">
              <w:rPr>
                <w:color w:val="000000"/>
              </w:rPr>
              <w:t>3</w:t>
            </w:r>
          </w:p>
        </w:tc>
        <w:tc>
          <w:tcPr>
            <w:tcW w:w="804" w:type="dxa"/>
            <w:shd w:val="clear" w:color="auto" w:fill="auto"/>
          </w:tcPr>
          <w:p w:rsidR="00476D80" w:rsidRPr="00E50149" w:rsidRDefault="00476D80" w:rsidP="0088582E">
            <w:pPr>
              <w:jc w:val="center"/>
              <w:rPr>
                <w:color w:val="000000"/>
              </w:rPr>
            </w:pPr>
            <w:r w:rsidRPr="00E50149">
              <w:rPr>
                <w:color w:val="000000"/>
              </w:rPr>
              <w:t>4</w:t>
            </w:r>
          </w:p>
        </w:tc>
        <w:tc>
          <w:tcPr>
            <w:tcW w:w="623" w:type="dxa"/>
            <w:shd w:val="clear" w:color="auto" w:fill="auto"/>
          </w:tcPr>
          <w:p w:rsidR="00476D80" w:rsidRPr="00E50149" w:rsidRDefault="00476D80" w:rsidP="0088582E">
            <w:pPr>
              <w:jc w:val="center"/>
              <w:rPr>
                <w:color w:val="000000"/>
              </w:rPr>
            </w:pPr>
            <w:r w:rsidRPr="00E50149">
              <w:rPr>
                <w:color w:val="000000"/>
              </w:rPr>
              <w:t>5</w:t>
            </w:r>
          </w:p>
        </w:tc>
      </w:tr>
      <w:tr w:rsidR="00476D80" w:rsidRPr="00E50149" w:rsidTr="0088582E">
        <w:tc>
          <w:tcPr>
            <w:tcW w:w="3301" w:type="dxa"/>
            <w:shd w:val="clear" w:color="auto" w:fill="auto"/>
          </w:tcPr>
          <w:p w:rsidR="00476D80" w:rsidRPr="00E50149" w:rsidRDefault="00476D80" w:rsidP="0088582E">
            <w:pPr>
              <w:jc w:val="center"/>
              <w:rPr>
                <w:color w:val="000000"/>
              </w:rPr>
            </w:pPr>
            <w:r w:rsidRPr="00E50149">
              <w:rPr>
                <w:color w:val="000000"/>
              </w:rPr>
              <w:t>Вся выборка</w:t>
            </w:r>
          </w:p>
        </w:tc>
        <w:tc>
          <w:tcPr>
            <w:tcW w:w="2903" w:type="dxa"/>
            <w:shd w:val="clear" w:color="auto" w:fill="auto"/>
            <w:vAlign w:val="bottom"/>
          </w:tcPr>
          <w:p w:rsidR="00476D80" w:rsidRPr="00E50149" w:rsidRDefault="00476D80" w:rsidP="0088582E">
            <w:pPr>
              <w:jc w:val="center"/>
              <w:rPr>
                <w:color w:val="000000"/>
              </w:rPr>
            </w:pPr>
            <w:r w:rsidRPr="00E50149">
              <w:rPr>
                <w:color w:val="000000"/>
              </w:rPr>
              <w:t>689772</w:t>
            </w:r>
          </w:p>
        </w:tc>
        <w:tc>
          <w:tcPr>
            <w:tcW w:w="1286" w:type="dxa"/>
            <w:shd w:val="clear" w:color="auto" w:fill="auto"/>
            <w:vAlign w:val="bottom"/>
          </w:tcPr>
          <w:p w:rsidR="00476D80" w:rsidRPr="00E50149" w:rsidRDefault="00476D80" w:rsidP="0088582E">
            <w:pPr>
              <w:jc w:val="center"/>
              <w:rPr>
                <w:color w:val="000000"/>
              </w:rPr>
            </w:pPr>
            <w:r w:rsidRPr="00E50149">
              <w:rPr>
                <w:color w:val="000000"/>
              </w:rPr>
              <w:t>19,24</w:t>
            </w:r>
          </w:p>
        </w:tc>
        <w:tc>
          <w:tcPr>
            <w:tcW w:w="988" w:type="dxa"/>
            <w:shd w:val="clear" w:color="auto" w:fill="auto"/>
            <w:vAlign w:val="bottom"/>
          </w:tcPr>
          <w:p w:rsidR="00476D80" w:rsidRPr="00E50149" w:rsidRDefault="00476D80" w:rsidP="0088582E">
            <w:pPr>
              <w:jc w:val="center"/>
              <w:rPr>
                <w:color w:val="000000"/>
              </w:rPr>
            </w:pPr>
            <w:r w:rsidRPr="00E50149">
              <w:rPr>
                <w:color w:val="000000"/>
              </w:rPr>
              <w:t>57,98</w:t>
            </w:r>
          </w:p>
        </w:tc>
        <w:tc>
          <w:tcPr>
            <w:tcW w:w="804" w:type="dxa"/>
            <w:shd w:val="clear" w:color="auto" w:fill="auto"/>
            <w:vAlign w:val="bottom"/>
          </w:tcPr>
          <w:p w:rsidR="00476D80" w:rsidRPr="00E50149" w:rsidRDefault="00476D80" w:rsidP="0088582E">
            <w:pPr>
              <w:jc w:val="center"/>
              <w:rPr>
                <w:color w:val="000000"/>
              </w:rPr>
            </w:pPr>
            <w:r w:rsidRPr="00E50149">
              <w:rPr>
                <w:color w:val="000000"/>
              </w:rPr>
              <w:t>20,93</w:t>
            </w:r>
          </w:p>
        </w:tc>
        <w:tc>
          <w:tcPr>
            <w:tcW w:w="623" w:type="dxa"/>
            <w:shd w:val="clear" w:color="auto" w:fill="auto"/>
            <w:vAlign w:val="bottom"/>
          </w:tcPr>
          <w:p w:rsidR="00476D80" w:rsidRPr="00E50149" w:rsidRDefault="00476D80" w:rsidP="0088582E">
            <w:pPr>
              <w:jc w:val="center"/>
              <w:rPr>
                <w:color w:val="000000"/>
              </w:rPr>
            </w:pPr>
            <w:r w:rsidRPr="00E50149">
              <w:rPr>
                <w:color w:val="000000"/>
              </w:rPr>
              <w:t>1,85</w:t>
            </w:r>
          </w:p>
        </w:tc>
      </w:tr>
      <w:tr w:rsidR="00476D80" w:rsidRPr="00E50149" w:rsidTr="0088582E">
        <w:tc>
          <w:tcPr>
            <w:tcW w:w="3301" w:type="dxa"/>
            <w:shd w:val="clear" w:color="auto" w:fill="auto"/>
          </w:tcPr>
          <w:p w:rsidR="00476D80" w:rsidRPr="00E50149" w:rsidRDefault="00476D80" w:rsidP="0088582E">
            <w:pPr>
              <w:jc w:val="center"/>
              <w:rPr>
                <w:color w:val="000000"/>
              </w:rPr>
            </w:pPr>
            <w:r w:rsidRPr="00E50149">
              <w:rPr>
                <w:color w:val="000000"/>
              </w:rPr>
              <w:t>Республика Калмыкия</w:t>
            </w:r>
          </w:p>
        </w:tc>
        <w:tc>
          <w:tcPr>
            <w:tcW w:w="2903" w:type="dxa"/>
            <w:shd w:val="clear" w:color="auto" w:fill="auto"/>
            <w:vAlign w:val="bottom"/>
          </w:tcPr>
          <w:p w:rsidR="00476D80" w:rsidRPr="00E50149" w:rsidRDefault="00476D80" w:rsidP="0088582E">
            <w:pPr>
              <w:jc w:val="center"/>
              <w:rPr>
                <w:color w:val="000000"/>
              </w:rPr>
            </w:pPr>
            <w:r w:rsidRPr="00E50149">
              <w:rPr>
                <w:color w:val="000000"/>
              </w:rPr>
              <w:t>1033</w:t>
            </w:r>
          </w:p>
        </w:tc>
        <w:tc>
          <w:tcPr>
            <w:tcW w:w="1286" w:type="dxa"/>
            <w:shd w:val="clear" w:color="auto" w:fill="auto"/>
            <w:vAlign w:val="bottom"/>
          </w:tcPr>
          <w:p w:rsidR="00476D80" w:rsidRPr="00E50149" w:rsidRDefault="00476D80" w:rsidP="0088582E">
            <w:pPr>
              <w:jc w:val="center"/>
              <w:rPr>
                <w:color w:val="000000"/>
              </w:rPr>
            </w:pPr>
            <w:r w:rsidRPr="00E50149">
              <w:rPr>
                <w:color w:val="000000"/>
              </w:rPr>
              <w:t>9,35</w:t>
            </w:r>
          </w:p>
        </w:tc>
        <w:tc>
          <w:tcPr>
            <w:tcW w:w="988" w:type="dxa"/>
            <w:shd w:val="clear" w:color="auto" w:fill="auto"/>
            <w:vAlign w:val="bottom"/>
          </w:tcPr>
          <w:p w:rsidR="00476D80" w:rsidRPr="00E50149" w:rsidRDefault="00476D80" w:rsidP="0088582E">
            <w:pPr>
              <w:jc w:val="center"/>
              <w:rPr>
                <w:color w:val="000000"/>
              </w:rPr>
            </w:pPr>
            <w:r w:rsidRPr="00E50149">
              <w:rPr>
                <w:color w:val="000000"/>
              </w:rPr>
              <w:t>56,38</w:t>
            </w:r>
          </w:p>
        </w:tc>
        <w:tc>
          <w:tcPr>
            <w:tcW w:w="804" w:type="dxa"/>
            <w:shd w:val="clear" w:color="auto" w:fill="auto"/>
            <w:vAlign w:val="bottom"/>
          </w:tcPr>
          <w:p w:rsidR="00476D80" w:rsidRPr="00E50149" w:rsidRDefault="00476D80" w:rsidP="0088582E">
            <w:pPr>
              <w:jc w:val="center"/>
              <w:rPr>
                <w:color w:val="000000"/>
              </w:rPr>
            </w:pPr>
            <w:r w:rsidRPr="00E50149">
              <w:rPr>
                <w:color w:val="000000"/>
              </w:rPr>
              <w:t>31,35</w:t>
            </w:r>
          </w:p>
        </w:tc>
        <w:tc>
          <w:tcPr>
            <w:tcW w:w="623" w:type="dxa"/>
            <w:shd w:val="clear" w:color="auto" w:fill="auto"/>
            <w:vAlign w:val="bottom"/>
          </w:tcPr>
          <w:p w:rsidR="00476D80" w:rsidRPr="00E50149" w:rsidRDefault="00476D80" w:rsidP="0088582E">
            <w:pPr>
              <w:jc w:val="center"/>
              <w:rPr>
                <w:color w:val="000000"/>
              </w:rPr>
            </w:pPr>
            <w:r w:rsidRPr="00E50149">
              <w:rPr>
                <w:color w:val="000000"/>
              </w:rPr>
              <w:t>2,92</w:t>
            </w:r>
          </w:p>
        </w:tc>
      </w:tr>
    </w:tbl>
    <w:p w:rsidR="00476D80" w:rsidRDefault="00476D80" w:rsidP="00476D80">
      <w:pPr>
        <w:jc w:val="both"/>
        <w:rPr>
          <w:color w:val="000000"/>
        </w:rPr>
      </w:pPr>
    </w:p>
    <w:p w:rsidR="00476D80" w:rsidRDefault="00476D80" w:rsidP="00476D80">
      <w:pPr>
        <w:ind w:firstLine="709"/>
        <w:jc w:val="both"/>
        <w:rPr>
          <w:color w:val="000000"/>
        </w:rPr>
      </w:pPr>
      <w:r>
        <w:rPr>
          <w:color w:val="000000"/>
        </w:rPr>
        <w:lastRenderedPageBreak/>
        <w:t xml:space="preserve">Таким образом, полученные данные свидетельствуют: выполнение ВПР по математике в 9 классах Республики Калмыкия по успеваемости и по качеству знаний, исходя из первоначальных данных, превышают средний показатель по России. </w:t>
      </w:r>
    </w:p>
    <w:p w:rsidR="00476D80" w:rsidRDefault="00476D80" w:rsidP="00476D80">
      <w:pPr>
        <w:ind w:firstLine="709"/>
        <w:jc w:val="both"/>
        <w:rPr>
          <w:color w:val="000000"/>
        </w:rPr>
      </w:pPr>
      <w:r>
        <w:rPr>
          <w:color w:val="000000"/>
        </w:rPr>
        <w:t xml:space="preserve">В таблице 2 показано распределение по отметкам по муниципальным районам республики. </w:t>
      </w:r>
    </w:p>
    <w:p w:rsidR="00476D80" w:rsidRDefault="00476D80" w:rsidP="00476D80">
      <w:pPr>
        <w:jc w:val="center"/>
        <w:rPr>
          <w:b/>
          <w:bCs/>
        </w:rPr>
      </w:pPr>
      <w:r w:rsidRPr="00AA3241">
        <w:rPr>
          <w:b/>
          <w:bCs/>
        </w:rPr>
        <w:t xml:space="preserve">Таблица № </w:t>
      </w:r>
      <w:r>
        <w:rPr>
          <w:b/>
          <w:bCs/>
        </w:rPr>
        <w:t>2</w:t>
      </w:r>
    </w:p>
    <w:p w:rsidR="00476D80" w:rsidRDefault="00476D80" w:rsidP="00476D80">
      <w:pPr>
        <w:jc w:val="center"/>
        <w:rPr>
          <w:b/>
          <w:bCs/>
        </w:rPr>
      </w:pPr>
      <w:r w:rsidRPr="00AA3241">
        <w:rPr>
          <w:b/>
          <w:bCs/>
        </w:rPr>
        <w:t xml:space="preserve">Распределение по отметкам среди МОУО </w:t>
      </w:r>
      <w:r>
        <w:rPr>
          <w:b/>
          <w:bCs/>
        </w:rPr>
        <w:t>РК (сентябрь 2020г.)</w:t>
      </w:r>
    </w:p>
    <w:p w:rsidR="00476D80" w:rsidRDefault="00476D80" w:rsidP="00476D80">
      <w:pPr>
        <w:jc w:val="center"/>
        <w:rPr>
          <w:b/>
          <w:bCs/>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2"/>
        <w:gridCol w:w="1196"/>
        <w:gridCol w:w="1196"/>
        <w:gridCol w:w="1196"/>
        <w:gridCol w:w="1196"/>
        <w:gridCol w:w="1197"/>
      </w:tblGrid>
      <w:tr w:rsidR="00476D80" w:rsidRPr="00E50149" w:rsidTr="0088582E">
        <w:trPr>
          <w:jc w:val="center"/>
        </w:trPr>
        <w:tc>
          <w:tcPr>
            <w:tcW w:w="2172" w:type="dxa"/>
          </w:tcPr>
          <w:p w:rsidR="00476D80" w:rsidRPr="00E50149" w:rsidRDefault="00476D80" w:rsidP="0088582E">
            <w:pPr>
              <w:rPr>
                <w:lang w:eastAsia="en-US"/>
              </w:rPr>
            </w:pPr>
          </w:p>
        </w:tc>
        <w:tc>
          <w:tcPr>
            <w:tcW w:w="1196" w:type="dxa"/>
            <w:vAlign w:val="bottom"/>
          </w:tcPr>
          <w:p w:rsidR="00476D80" w:rsidRPr="00E50149" w:rsidRDefault="00476D80" w:rsidP="0088582E">
            <w:pPr>
              <w:jc w:val="right"/>
              <w:rPr>
                <w:b/>
                <w:bCs/>
                <w:color w:val="000000"/>
                <w:lang w:eastAsia="en-US"/>
              </w:rPr>
            </w:pPr>
            <w:r w:rsidRPr="00E50149">
              <w:rPr>
                <w:b/>
                <w:bCs/>
                <w:color w:val="000000"/>
                <w:lang w:eastAsia="en-US"/>
              </w:rPr>
              <w:t>2</w:t>
            </w:r>
          </w:p>
        </w:tc>
        <w:tc>
          <w:tcPr>
            <w:tcW w:w="1196" w:type="dxa"/>
            <w:vAlign w:val="bottom"/>
          </w:tcPr>
          <w:p w:rsidR="00476D80" w:rsidRPr="00E50149" w:rsidRDefault="00476D80" w:rsidP="0088582E">
            <w:pPr>
              <w:jc w:val="right"/>
              <w:rPr>
                <w:b/>
                <w:bCs/>
                <w:color w:val="000000"/>
                <w:lang w:eastAsia="en-US"/>
              </w:rPr>
            </w:pPr>
            <w:r w:rsidRPr="00E50149">
              <w:rPr>
                <w:b/>
                <w:bCs/>
                <w:color w:val="000000"/>
                <w:lang w:eastAsia="en-US"/>
              </w:rPr>
              <w:t>3</w:t>
            </w:r>
          </w:p>
        </w:tc>
        <w:tc>
          <w:tcPr>
            <w:tcW w:w="1196" w:type="dxa"/>
            <w:vAlign w:val="bottom"/>
          </w:tcPr>
          <w:p w:rsidR="00476D80" w:rsidRPr="00E50149" w:rsidRDefault="00476D80" w:rsidP="0088582E">
            <w:pPr>
              <w:jc w:val="right"/>
              <w:rPr>
                <w:b/>
                <w:bCs/>
                <w:color w:val="000000"/>
                <w:lang w:eastAsia="en-US"/>
              </w:rPr>
            </w:pPr>
            <w:r w:rsidRPr="00E50149">
              <w:rPr>
                <w:b/>
                <w:bCs/>
                <w:color w:val="000000"/>
                <w:lang w:eastAsia="en-US"/>
              </w:rPr>
              <w:t>4</w:t>
            </w:r>
          </w:p>
        </w:tc>
        <w:tc>
          <w:tcPr>
            <w:tcW w:w="1196" w:type="dxa"/>
            <w:vAlign w:val="bottom"/>
          </w:tcPr>
          <w:p w:rsidR="00476D80" w:rsidRPr="00E50149" w:rsidRDefault="00476D80" w:rsidP="0088582E">
            <w:pPr>
              <w:jc w:val="right"/>
              <w:rPr>
                <w:b/>
                <w:bCs/>
                <w:color w:val="000000"/>
                <w:lang w:eastAsia="en-US"/>
              </w:rPr>
            </w:pPr>
            <w:r w:rsidRPr="00E50149">
              <w:rPr>
                <w:b/>
                <w:bCs/>
                <w:color w:val="000000"/>
                <w:lang w:eastAsia="en-US"/>
              </w:rPr>
              <w:t>5</w:t>
            </w:r>
          </w:p>
        </w:tc>
        <w:tc>
          <w:tcPr>
            <w:tcW w:w="1197" w:type="dxa"/>
            <w:vAlign w:val="bottom"/>
          </w:tcPr>
          <w:p w:rsidR="00476D80" w:rsidRPr="00E50149" w:rsidRDefault="00476D80" w:rsidP="0088582E">
            <w:pPr>
              <w:rPr>
                <w:color w:val="000000"/>
                <w:lang w:eastAsia="en-US"/>
              </w:rPr>
            </w:pPr>
            <w:r w:rsidRPr="00E50149">
              <w:rPr>
                <w:color w:val="000000"/>
                <w:lang w:eastAsia="en-US"/>
              </w:rPr>
              <w:t>Средний балл</w:t>
            </w:r>
          </w:p>
        </w:tc>
      </w:tr>
      <w:tr w:rsidR="00476D80" w:rsidRPr="00E50149" w:rsidTr="0088582E">
        <w:trPr>
          <w:jc w:val="center"/>
        </w:trPr>
        <w:tc>
          <w:tcPr>
            <w:tcW w:w="2172" w:type="dxa"/>
          </w:tcPr>
          <w:p w:rsidR="00476D80" w:rsidRPr="00E50149" w:rsidRDefault="00476D80" w:rsidP="0088582E">
            <w:pPr>
              <w:rPr>
                <w:lang w:eastAsia="en-US"/>
              </w:rPr>
            </w:pPr>
            <w:r w:rsidRPr="00E50149">
              <w:rPr>
                <w:lang w:eastAsia="en-US"/>
              </w:rPr>
              <w:t>Вся выборка</w:t>
            </w:r>
          </w:p>
        </w:tc>
        <w:tc>
          <w:tcPr>
            <w:tcW w:w="1196" w:type="dxa"/>
            <w:vAlign w:val="bottom"/>
          </w:tcPr>
          <w:p w:rsidR="00476D80" w:rsidRPr="00E50149" w:rsidRDefault="00476D80" w:rsidP="0088582E">
            <w:pPr>
              <w:jc w:val="right"/>
              <w:rPr>
                <w:color w:val="000000"/>
                <w:lang w:eastAsia="en-US"/>
              </w:rPr>
            </w:pPr>
            <w:r w:rsidRPr="00E50149">
              <w:rPr>
                <w:color w:val="000000"/>
              </w:rPr>
              <w:t>19,24</w:t>
            </w:r>
          </w:p>
        </w:tc>
        <w:tc>
          <w:tcPr>
            <w:tcW w:w="1196" w:type="dxa"/>
            <w:vAlign w:val="bottom"/>
          </w:tcPr>
          <w:p w:rsidR="00476D80" w:rsidRPr="00E50149" w:rsidRDefault="00476D80" w:rsidP="0088582E">
            <w:pPr>
              <w:jc w:val="right"/>
              <w:rPr>
                <w:color w:val="000000"/>
                <w:lang w:eastAsia="en-US"/>
              </w:rPr>
            </w:pPr>
            <w:r w:rsidRPr="00E50149">
              <w:rPr>
                <w:color w:val="000000"/>
              </w:rPr>
              <w:t>57,98</w:t>
            </w:r>
          </w:p>
        </w:tc>
        <w:tc>
          <w:tcPr>
            <w:tcW w:w="1196" w:type="dxa"/>
            <w:vAlign w:val="bottom"/>
          </w:tcPr>
          <w:p w:rsidR="00476D80" w:rsidRPr="00E50149" w:rsidRDefault="00476D80" w:rsidP="0088582E">
            <w:pPr>
              <w:jc w:val="right"/>
              <w:rPr>
                <w:color w:val="000000"/>
                <w:lang w:eastAsia="en-US"/>
              </w:rPr>
            </w:pPr>
            <w:r w:rsidRPr="00E50149">
              <w:rPr>
                <w:color w:val="000000"/>
              </w:rPr>
              <w:t>20,93</w:t>
            </w:r>
          </w:p>
        </w:tc>
        <w:tc>
          <w:tcPr>
            <w:tcW w:w="1196" w:type="dxa"/>
            <w:vAlign w:val="bottom"/>
          </w:tcPr>
          <w:p w:rsidR="00476D80" w:rsidRPr="00E50149" w:rsidRDefault="00476D80" w:rsidP="0088582E">
            <w:pPr>
              <w:jc w:val="right"/>
              <w:rPr>
                <w:color w:val="000000"/>
                <w:lang w:eastAsia="en-US"/>
              </w:rPr>
            </w:pPr>
            <w:r w:rsidRPr="00E50149">
              <w:rPr>
                <w:color w:val="000000"/>
              </w:rPr>
              <w:t>1,85</w:t>
            </w:r>
          </w:p>
        </w:tc>
        <w:tc>
          <w:tcPr>
            <w:tcW w:w="1197" w:type="dxa"/>
            <w:vAlign w:val="bottom"/>
          </w:tcPr>
          <w:p w:rsidR="00476D80" w:rsidRPr="00E50149" w:rsidRDefault="00476D80" w:rsidP="0088582E">
            <w:pPr>
              <w:jc w:val="right"/>
              <w:rPr>
                <w:color w:val="000000"/>
                <w:lang w:eastAsia="en-US"/>
              </w:rPr>
            </w:pPr>
            <w:r w:rsidRPr="00E50149">
              <w:rPr>
                <w:color w:val="000000"/>
              </w:rPr>
              <w:t>3,0539</w:t>
            </w:r>
          </w:p>
        </w:tc>
      </w:tr>
      <w:tr w:rsidR="00476D80" w:rsidRPr="00E50149" w:rsidTr="0088582E">
        <w:trPr>
          <w:jc w:val="center"/>
        </w:trPr>
        <w:tc>
          <w:tcPr>
            <w:tcW w:w="2172" w:type="dxa"/>
          </w:tcPr>
          <w:p w:rsidR="00476D80" w:rsidRPr="00E50149" w:rsidRDefault="00476D80" w:rsidP="0088582E">
            <w:pPr>
              <w:rPr>
                <w:lang w:eastAsia="en-US"/>
              </w:rPr>
            </w:pPr>
            <w:r w:rsidRPr="00E50149">
              <w:rPr>
                <w:lang w:eastAsia="en-US"/>
              </w:rPr>
              <w:t>Республика Калмыкия</w:t>
            </w:r>
          </w:p>
        </w:tc>
        <w:tc>
          <w:tcPr>
            <w:tcW w:w="1196" w:type="dxa"/>
            <w:vAlign w:val="bottom"/>
          </w:tcPr>
          <w:p w:rsidR="00476D80" w:rsidRPr="00E50149" w:rsidRDefault="00476D80" w:rsidP="0088582E">
            <w:pPr>
              <w:jc w:val="right"/>
              <w:rPr>
                <w:color w:val="000000"/>
                <w:lang w:eastAsia="en-US"/>
              </w:rPr>
            </w:pPr>
            <w:r w:rsidRPr="00E50149">
              <w:rPr>
                <w:color w:val="000000"/>
              </w:rPr>
              <w:t>9,35</w:t>
            </w:r>
          </w:p>
        </w:tc>
        <w:tc>
          <w:tcPr>
            <w:tcW w:w="1196" w:type="dxa"/>
            <w:vAlign w:val="bottom"/>
          </w:tcPr>
          <w:p w:rsidR="00476D80" w:rsidRPr="00E50149" w:rsidRDefault="00476D80" w:rsidP="0088582E">
            <w:pPr>
              <w:jc w:val="right"/>
              <w:rPr>
                <w:color w:val="000000"/>
                <w:lang w:eastAsia="en-US"/>
              </w:rPr>
            </w:pPr>
            <w:r w:rsidRPr="00E50149">
              <w:rPr>
                <w:color w:val="000000"/>
              </w:rPr>
              <w:t>56,38</w:t>
            </w:r>
          </w:p>
        </w:tc>
        <w:tc>
          <w:tcPr>
            <w:tcW w:w="1196" w:type="dxa"/>
            <w:vAlign w:val="bottom"/>
          </w:tcPr>
          <w:p w:rsidR="00476D80" w:rsidRPr="00E50149" w:rsidRDefault="00476D80" w:rsidP="0088582E">
            <w:pPr>
              <w:jc w:val="right"/>
              <w:rPr>
                <w:color w:val="000000"/>
                <w:lang w:eastAsia="en-US"/>
              </w:rPr>
            </w:pPr>
            <w:r w:rsidRPr="00E50149">
              <w:rPr>
                <w:color w:val="000000"/>
              </w:rPr>
              <w:t>31,35</w:t>
            </w:r>
          </w:p>
        </w:tc>
        <w:tc>
          <w:tcPr>
            <w:tcW w:w="1196" w:type="dxa"/>
            <w:vAlign w:val="bottom"/>
          </w:tcPr>
          <w:p w:rsidR="00476D80" w:rsidRPr="00E50149" w:rsidRDefault="00476D80" w:rsidP="0088582E">
            <w:pPr>
              <w:jc w:val="right"/>
              <w:rPr>
                <w:color w:val="000000"/>
                <w:lang w:eastAsia="en-US"/>
              </w:rPr>
            </w:pPr>
            <w:r w:rsidRPr="00E50149">
              <w:rPr>
                <w:color w:val="000000"/>
              </w:rPr>
              <w:t>2,92</w:t>
            </w:r>
          </w:p>
        </w:tc>
        <w:tc>
          <w:tcPr>
            <w:tcW w:w="1197" w:type="dxa"/>
            <w:vAlign w:val="bottom"/>
          </w:tcPr>
          <w:p w:rsidR="00476D80" w:rsidRPr="00E50149" w:rsidRDefault="00476D80" w:rsidP="0088582E">
            <w:pPr>
              <w:jc w:val="right"/>
              <w:rPr>
                <w:color w:val="000000"/>
                <w:lang w:eastAsia="en-US"/>
              </w:rPr>
            </w:pPr>
            <w:r w:rsidRPr="00E50149">
              <w:rPr>
                <w:color w:val="000000"/>
              </w:rPr>
              <w:t>3,2784</w:t>
            </w:r>
          </w:p>
        </w:tc>
      </w:tr>
      <w:tr w:rsidR="00476D80" w:rsidRPr="00E50149" w:rsidTr="0088582E">
        <w:trPr>
          <w:jc w:val="center"/>
        </w:trPr>
        <w:tc>
          <w:tcPr>
            <w:tcW w:w="2172" w:type="dxa"/>
          </w:tcPr>
          <w:p w:rsidR="00476D80" w:rsidRPr="00E50149" w:rsidRDefault="00476D80" w:rsidP="0088582E">
            <w:pPr>
              <w:rPr>
                <w:lang w:eastAsia="en-US"/>
              </w:rPr>
            </w:pPr>
            <w:proofErr w:type="spellStart"/>
            <w:r w:rsidRPr="00E50149">
              <w:rPr>
                <w:lang w:eastAsia="en-US"/>
              </w:rPr>
              <w:t>Яшкульский</w:t>
            </w:r>
            <w:proofErr w:type="spellEnd"/>
            <w:r w:rsidRPr="00E50149">
              <w:rPr>
                <w:lang w:eastAsia="en-US"/>
              </w:rPr>
              <w:t xml:space="preserve"> муниципальный район</w:t>
            </w:r>
          </w:p>
        </w:tc>
        <w:tc>
          <w:tcPr>
            <w:tcW w:w="1196" w:type="dxa"/>
            <w:vAlign w:val="bottom"/>
          </w:tcPr>
          <w:p w:rsidR="00476D80" w:rsidRPr="00E50149" w:rsidRDefault="00476D80" w:rsidP="0088582E">
            <w:pPr>
              <w:jc w:val="right"/>
              <w:rPr>
                <w:color w:val="000000"/>
                <w:lang w:eastAsia="en-US"/>
              </w:rPr>
            </w:pPr>
            <w:r w:rsidRPr="00E50149">
              <w:rPr>
                <w:color w:val="000000"/>
              </w:rPr>
              <w:t>15,69</w:t>
            </w:r>
          </w:p>
        </w:tc>
        <w:tc>
          <w:tcPr>
            <w:tcW w:w="1196" w:type="dxa"/>
            <w:vAlign w:val="bottom"/>
          </w:tcPr>
          <w:p w:rsidR="00476D80" w:rsidRPr="00E50149" w:rsidRDefault="00476D80" w:rsidP="0088582E">
            <w:pPr>
              <w:jc w:val="right"/>
              <w:rPr>
                <w:color w:val="000000"/>
                <w:lang w:eastAsia="en-US"/>
              </w:rPr>
            </w:pPr>
            <w:r w:rsidRPr="00E50149">
              <w:rPr>
                <w:color w:val="000000"/>
              </w:rPr>
              <w:t>45,1</w:t>
            </w:r>
          </w:p>
        </w:tc>
        <w:tc>
          <w:tcPr>
            <w:tcW w:w="1196" w:type="dxa"/>
            <w:vAlign w:val="bottom"/>
          </w:tcPr>
          <w:p w:rsidR="00476D80" w:rsidRPr="00E50149" w:rsidRDefault="00476D80" w:rsidP="0088582E">
            <w:pPr>
              <w:jc w:val="right"/>
              <w:rPr>
                <w:color w:val="000000"/>
                <w:lang w:eastAsia="en-US"/>
              </w:rPr>
            </w:pPr>
            <w:r w:rsidRPr="00E50149">
              <w:rPr>
                <w:color w:val="000000"/>
              </w:rPr>
              <w:t>37,25</w:t>
            </w:r>
          </w:p>
        </w:tc>
        <w:tc>
          <w:tcPr>
            <w:tcW w:w="1196" w:type="dxa"/>
            <w:vAlign w:val="bottom"/>
          </w:tcPr>
          <w:p w:rsidR="00476D80" w:rsidRPr="00E50149" w:rsidRDefault="00476D80" w:rsidP="0088582E">
            <w:pPr>
              <w:jc w:val="right"/>
              <w:rPr>
                <w:color w:val="000000"/>
                <w:lang w:eastAsia="en-US"/>
              </w:rPr>
            </w:pPr>
            <w:r w:rsidRPr="00E50149">
              <w:rPr>
                <w:color w:val="000000"/>
              </w:rPr>
              <w:t>1,96</w:t>
            </w:r>
          </w:p>
        </w:tc>
        <w:tc>
          <w:tcPr>
            <w:tcW w:w="1197" w:type="dxa"/>
            <w:vAlign w:val="bottom"/>
          </w:tcPr>
          <w:p w:rsidR="00476D80" w:rsidRPr="00E50149" w:rsidRDefault="00476D80" w:rsidP="0088582E">
            <w:pPr>
              <w:jc w:val="right"/>
              <w:rPr>
                <w:color w:val="000000"/>
                <w:lang w:eastAsia="en-US"/>
              </w:rPr>
            </w:pPr>
            <w:r w:rsidRPr="00E50149">
              <w:rPr>
                <w:color w:val="000000"/>
              </w:rPr>
              <w:t>3,2548</w:t>
            </w:r>
          </w:p>
        </w:tc>
      </w:tr>
      <w:tr w:rsidR="00476D80" w:rsidRPr="00E50149" w:rsidTr="0088582E">
        <w:trPr>
          <w:jc w:val="center"/>
        </w:trPr>
        <w:tc>
          <w:tcPr>
            <w:tcW w:w="2172" w:type="dxa"/>
          </w:tcPr>
          <w:p w:rsidR="00476D80" w:rsidRPr="00E50149" w:rsidRDefault="00476D80" w:rsidP="0088582E">
            <w:pPr>
              <w:rPr>
                <w:lang w:eastAsia="en-US"/>
              </w:rPr>
            </w:pPr>
            <w:proofErr w:type="spellStart"/>
            <w:r w:rsidRPr="00E50149">
              <w:rPr>
                <w:lang w:eastAsia="en-US"/>
              </w:rPr>
              <w:t>Яшалтинский</w:t>
            </w:r>
            <w:proofErr w:type="spellEnd"/>
            <w:r w:rsidRPr="00E50149">
              <w:rPr>
                <w:lang w:eastAsia="en-US"/>
              </w:rPr>
              <w:t xml:space="preserve"> муниципальный район</w:t>
            </w:r>
          </w:p>
        </w:tc>
        <w:tc>
          <w:tcPr>
            <w:tcW w:w="1196" w:type="dxa"/>
            <w:vAlign w:val="bottom"/>
          </w:tcPr>
          <w:p w:rsidR="00476D80" w:rsidRPr="00E50149" w:rsidRDefault="00476D80" w:rsidP="0088582E">
            <w:pPr>
              <w:jc w:val="right"/>
              <w:rPr>
                <w:color w:val="000000"/>
                <w:lang w:eastAsia="en-US"/>
              </w:rPr>
            </w:pPr>
            <w:r w:rsidRPr="00E50149">
              <w:rPr>
                <w:color w:val="000000"/>
              </w:rPr>
              <w:t>10</w:t>
            </w:r>
          </w:p>
        </w:tc>
        <w:tc>
          <w:tcPr>
            <w:tcW w:w="1196" w:type="dxa"/>
            <w:vAlign w:val="bottom"/>
          </w:tcPr>
          <w:p w:rsidR="00476D80" w:rsidRPr="00E50149" w:rsidRDefault="00476D80" w:rsidP="0088582E">
            <w:pPr>
              <w:jc w:val="right"/>
              <w:rPr>
                <w:color w:val="000000"/>
                <w:lang w:eastAsia="en-US"/>
              </w:rPr>
            </w:pPr>
            <w:r w:rsidRPr="00E50149">
              <w:rPr>
                <w:color w:val="000000"/>
              </w:rPr>
              <w:t>66,67</w:t>
            </w:r>
          </w:p>
        </w:tc>
        <w:tc>
          <w:tcPr>
            <w:tcW w:w="1196" w:type="dxa"/>
            <w:vAlign w:val="bottom"/>
          </w:tcPr>
          <w:p w:rsidR="00476D80" w:rsidRPr="00E50149" w:rsidRDefault="00476D80" w:rsidP="0088582E">
            <w:pPr>
              <w:jc w:val="right"/>
              <w:rPr>
                <w:color w:val="000000"/>
                <w:lang w:eastAsia="en-US"/>
              </w:rPr>
            </w:pPr>
            <w:r w:rsidRPr="00E50149">
              <w:rPr>
                <w:color w:val="000000"/>
              </w:rPr>
              <w:t>23,33</w:t>
            </w:r>
          </w:p>
        </w:tc>
        <w:tc>
          <w:tcPr>
            <w:tcW w:w="1196" w:type="dxa"/>
            <w:vAlign w:val="bottom"/>
          </w:tcPr>
          <w:p w:rsidR="00476D80" w:rsidRPr="00E50149" w:rsidRDefault="00476D80" w:rsidP="0088582E">
            <w:pPr>
              <w:jc w:val="right"/>
              <w:rPr>
                <w:color w:val="000000"/>
                <w:lang w:eastAsia="en-US"/>
              </w:rPr>
            </w:pPr>
            <w:r w:rsidRPr="00E50149">
              <w:rPr>
                <w:color w:val="000000"/>
              </w:rPr>
              <w:t>0</w:t>
            </w:r>
          </w:p>
        </w:tc>
        <w:tc>
          <w:tcPr>
            <w:tcW w:w="1197" w:type="dxa"/>
            <w:vAlign w:val="bottom"/>
          </w:tcPr>
          <w:p w:rsidR="00476D80" w:rsidRPr="00E50149" w:rsidRDefault="00476D80" w:rsidP="0088582E">
            <w:pPr>
              <w:jc w:val="right"/>
              <w:rPr>
                <w:color w:val="000000"/>
                <w:lang w:eastAsia="en-US"/>
              </w:rPr>
            </w:pPr>
            <w:r w:rsidRPr="00E50149">
              <w:rPr>
                <w:color w:val="000000"/>
              </w:rPr>
              <w:t>3,1333</w:t>
            </w:r>
          </w:p>
        </w:tc>
      </w:tr>
      <w:tr w:rsidR="00476D80" w:rsidRPr="00E50149" w:rsidTr="0088582E">
        <w:trPr>
          <w:jc w:val="center"/>
        </w:trPr>
        <w:tc>
          <w:tcPr>
            <w:tcW w:w="2172" w:type="dxa"/>
          </w:tcPr>
          <w:p w:rsidR="00476D80" w:rsidRPr="00E50149" w:rsidRDefault="00476D80" w:rsidP="0088582E">
            <w:pPr>
              <w:rPr>
                <w:lang w:eastAsia="en-US"/>
              </w:rPr>
            </w:pPr>
            <w:r w:rsidRPr="00E50149">
              <w:rPr>
                <w:lang w:eastAsia="en-US"/>
              </w:rPr>
              <w:t>Черноземельский муниципальный район</w:t>
            </w:r>
          </w:p>
        </w:tc>
        <w:tc>
          <w:tcPr>
            <w:tcW w:w="1196" w:type="dxa"/>
            <w:vAlign w:val="bottom"/>
          </w:tcPr>
          <w:p w:rsidR="00476D80" w:rsidRPr="00E50149" w:rsidRDefault="00476D80" w:rsidP="0088582E">
            <w:pPr>
              <w:jc w:val="right"/>
              <w:rPr>
                <w:color w:val="000000"/>
                <w:lang w:eastAsia="en-US"/>
              </w:rPr>
            </w:pPr>
            <w:r w:rsidRPr="00E50149">
              <w:rPr>
                <w:color w:val="000000"/>
              </w:rPr>
              <w:t>0</w:t>
            </w:r>
          </w:p>
        </w:tc>
        <w:tc>
          <w:tcPr>
            <w:tcW w:w="1196" w:type="dxa"/>
            <w:vAlign w:val="bottom"/>
          </w:tcPr>
          <w:p w:rsidR="00476D80" w:rsidRPr="00E50149" w:rsidRDefault="00476D80" w:rsidP="0088582E">
            <w:pPr>
              <w:jc w:val="right"/>
              <w:rPr>
                <w:color w:val="000000"/>
                <w:lang w:eastAsia="en-US"/>
              </w:rPr>
            </w:pPr>
            <w:r w:rsidRPr="00E50149">
              <w:rPr>
                <w:color w:val="000000"/>
              </w:rPr>
              <w:t>40</w:t>
            </w:r>
          </w:p>
        </w:tc>
        <w:tc>
          <w:tcPr>
            <w:tcW w:w="1196" w:type="dxa"/>
            <w:vAlign w:val="bottom"/>
          </w:tcPr>
          <w:p w:rsidR="00476D80" w:rsidRPr="00E50149" w:rsidRDefault="00476D80" w:rsidP="0088582E">
            <w:pPr>
              <w:jc w:val="right"/>
              <w:rPr>
                <w:color w:val="000000"/>
                <w:lang w:eastAsia="en-US"/>
              </w:rPr>
            </w:pPr>
            <w:r w:rsidRPr="00E50149">
              <w:rPr>
                <w:color w:val="000000"/>
              </w:rPr>
              <w:t>60</w:t>
            </w:r>
          </w:p>
        </w:tc>
        <w:tc>
          <w:tcPr>
            <w:tcW w:w="1196" w:type="dxa"/>
            <w:vAlign w:val="bottom"/>
          </w:tcPr>
          <w:p w:rsidR="00476D80" w:rsidRPr="00E50149" w:rsidRDefault="00476D80" w:rsidP="0088582E">
            <w:pPr>
              <w:jc w:val="right"/>
              <w:rPr>
                <w:color w:val="000000"/>
                <w:lang w:eastAsia="en-US"/>
              </w:rPr>
            </w:pPr>
            <w:r w:rsidRPr="00E50149">
              <w:rPr>
                <w:color w:val="000000"/>
              </w:rPr>
              <w:t>0</w:t>
            </w:r>
          </w:p>
        </w:tc>
        <w:tc>
          <w:tcPr>
            <w:tcW w:w="1197" w:type="dxa"/>
            <w:vAlign w:val="bottom"/>
          </w:tcPr>
          <w:p w:rsidR="00476D80" w:rsidRPr="00E50149" w:rsidRDefault="00476D80" w:rsidP="0088582E">
            <w:pPr>
              <w:jc w:val="right"/>
              <w:rPr>
                <w:color w:val="000000"/>
                <w:lang w:eastAsia="en-US"/>
              </w:rPr>
            </w:pPr>
            <w:r w:rsidRPr="00E50149">
              <w:rPr>
                <w:color w:val="000000"/>
              </w:rPr>
              <w:t>3,6</w:t>
            </w:r>
          </w:p>
        </w:tc>
      </w:tr>
      <w:tr w:rsidR="00476D80" w:rsidRPr="00E50149" w:rsidTr="0088582E">
        <w:trPr>
          <w:jc w:val="center"/>
        </w:trPr>
        <w:tc>
          <w:tcPr>
            <w:tcW w:w="2172" w:type="dxa"/>
          </w:tcPr>
          <w:p w:rsidR="00476D80" w:rsidRPr="00E50149" w:rsidRDefault="00476D80" w:rsidP="0088582E">
            <w:pPr>
              <w:rPr>
                <w:lang w:eastAsia="en-US"/>
              </w:rPr>
            </w:pPr>
            <w:proofErr w:type="spellStart"/>
            <w:r w:rsidRPr="00E50149">
              <w:rPr>
                <w:lang w:eastAsia="en-US"/>
              </w:rPr>
              <w:t>Приютненский</w:t>
            </w:r>
            <w:proofErr w:type="spellEnd"/>
            <w:r w:rsidRPr="00E50149">
              <w:rPr>
                <w:lang w:eastAsia="en-US"/>
              </w:rPr>
              <w:t xml:space="preserve"> муниципальный район</w:t>
            </w:r>
          </w:p>
        </w:tc>
        <w:tc>
          <w:tcPr>
            <w:tcW w:w="1196" w:type="dxa"/>
            <w:vAlign w:val="bottom"/>
          </w:tcPr>
          <w:p w:rsidR="00476D80" w:rsidRPr="00E50149" w:rsidRDefault="00476D80" w:rsidP="0088582E">
            <w:pPr>
              <w:jc w:val="right"/>
              <w:rPr>
                <w:color w:val="000000"/>
                <w:lang w:eastAsia="en-US"/>
              </w:rPr>
            </w:pPr>
            <w:r w:rsidRPr="00E50149">
              <w:rPr>
                <w:color w:val="000000"/>
              </w:rPr>
              <w:t>14,29</w:t>
            </w:r>
          </w:p>
        </w:tc>
        <w:tc>
          <w:tcPr>
            <w:tcW w:w="1196" w:type="dxa"/>
            <w:vAlign w:val="bottom"/>
          </w:tcPr>
          <w:p w:rsidR="00476D80" w:rsidRPr="00E50149" w:rsidRDefault="00476D80" w:rsidP="0088582E">
            <w:pPr>
              <w:jc w:val="right"/>
              <w:rPr>
                <w:color w:val="000000"/>
                <w:lang w:eastAsia="en-US"/>
              </w:rPr>
            </w:pPr>
            <w:r w:rsidRPr="00E50149">
              <w:rPr>
                <w:color w:val="000000"/>
              </w:rPr>
              <w:t>69,05</w:t>
            </w:r>
          </w:p>
        </w:tc>
        <w:tc>
          <w:tcPr>
            <w:tcW w:w="1196" w:type="dxa"/>
            <w:vAlign w:val="bottom"/>
          </w:tcPr>
          <w:p w:rsidR="00476D80" w:rsidRPr="00E50149" w:rsidRDefault="00476D80" w:rsidP="0088582E">
            <w:pPr>
              <w:jc w:val="right"/>
              <w:rPr>
                <w:color w:val="000000"/>
                <w:lang w:eastAsia="en-US"/>
              </w:rPr>
            </w:pPr>
            <w:r w:rsidRPr="00E50149">
              <w:rPr>
                <w:color w:val="000000"/>
              </w:rPr>
              <w:t>16,67</w:t>
            </w:r>
          </w:p>
        </w:tc>
        <w:tc>
          <w:tcPr>
            <w:tcW w:w="1196" w:type="dxa"/>
            <w:vAlign w:val="bottom"/>
          </w:tcPr>
          <w:p w:rsidR="00476D80" w:rsidRPr="00E50149" w:rsidRDefault="00476D80" w:rsidP="0088582E">
            <w:pPr>
              <w:jc w:val="right"/>
              <w:rPr>
                <w:color w:val="000000"/>
                <w:lang w:eastAsia="en-US"/>
              </w:rPr>
            </w:pPr>
            <w:r w:rsidRPr="00E50149">
              <w:rPr>
                <w:color w:val="000000"/>
              </w:rPr>
              <w:t>0</w:t>
            </w:r>
          </w:p>
        </w:tc>
        <w:tc>
          <w:tcPr>
            <w:tcW w:w="1197" w:type="dxa"/>
            <w:vAlign w:val="bottom"/>
          </w:tcPr>
          <w:p w:rsidR="00476D80" w:rsidRPr="00E50149" w:rsidRDefault="00476D80" w:rsidP="0088582E">
            <w:pPr>
              <w:jc w:val="right"/>
              <w:rPr>
                <w:color w:val="000000"/>
                <w:lang w:eastAsia="en-US"/>
              </w:rPr>
            </w:pPr>
            <w:r w:rsidRPr="00E50149">
              <w:rPr>
                <w:color w:val="000000"/>
              </w:rPr>
              <w:t>3,0241</w:t>
            </w:r>
          </w:p>
        </w:tc>
      </w:tr>
      <w:tr w:rsidR="00476D80" w:rsidRPr="00E50149" w:rsidTr="0088582E">
        <w:trPr>
          <w:jc w:val="center"/>
        </w:trPr>
        <w:tc>
          <w:tcPr>
            <w:tcW w:w="2172" w:type="dxa"/>
          </w:tcPr>
          <w:p w:rsidR="00476D80" w:rsidRPr="00E50149" w:rsidRDefault="00476D80" w:rsidP="0088582E">
            <w:pPr>
              <w:rPr>
                <w:lang w:eastAsia="en-US"/>
              </w:rPr>
            </w:pPr>
            <w:proofErr w:type="spellStart"/>
            <w:r w:rsidRPr="00E50149">
              <w:rPr>
                <w:lang w:eastAsia="en-US"/>
              </w:rPr>
              <w:t>Сарпинский</w:t>
            </w:r>
            <w:proofErr w:type="spellEnd"/>
            <w:r w:rsidRPr="00E50149">
              <w:rPr>
                <w:lang w:eastAsia="en-US"/>
              </w:rPr>
              <w:t xml:space="preserve"> муниципальный район</w:t>
            </w:r>
          </w:p>
        </w:tc>
        <w:tc>
          <w:tcPr>
            <w:tcW w:w="1196" w:type="dxa"/>
            <w:vAlign w:val="bottom"/>
          </w:tcPr>
          <w:p w:rsidR="00476D80" w:rsidRPr="00E50149" w:rsidRDefault="00476D80" w:rsidP="0088582E">
            <w:pPr>
              <w:jc w:val="right"/>
              <w:rPr>
                <w:color w:val="000000"/>
                <w:lang w:eastAsia="en-US"/>
              </w:rPr>
            </w:pPr>
            <w:r w:rsidRPr="00E50149">
              <w:rPr>
                <w:color w:val="000000"/>
              </w:rPr>
              <w:t>11,54</w:t>
            </w:r>
          </w:p>
        </w:tc>
        <w:tc>
          <w:tcPr>
            <w:tcW w:w="1196" w:type="dxa"/>
            <w:vAlign w:val="bottom"/>
          </w:tcPr>
          <w:p w:rsidR="00476D80" w:rsidRPr="00E50149" w:rsidRDefault="00476D80" w:rsidP="0088582E">
            <w:pPr>
              <w:jc w:val="right"/>
              <w:rPr>
                <w:color w:val="000000"/>
                <w:lang w:eastAsia="en-US"/>
              </w:rPr>
            </w:pPr>
            <w:r w:rsidRPr="00E50149">
              <w:rPr>
                <w:color w:val="000000"/>
              </w:rPr>
              <w:t>57,69</w:t>
            </w:r>
          </w:p>
        </w:tc>
        <w:tc>
          <w:tcPr>
            <w:tcW w:w="1196" w:type="dxa"/>
            <w:vAlign w:val="bottom"/>
          </w:tcPr>
          <w:p w:rsidR="00476D80" w:rsidRPr="00E50149" w:rsidRDefault="00476D80" w:rsidP="0088582E">
            <w:pPr>
              <w:jc w:val="right"/>
              <w:rPr>
                <w:color w:val="000000"/>
                <w:lang w:eastAsia="en-US"/>
              </w:rPr>
            </w:pPr>
            <w:r w:rsidRPr="00E50149">
              <w:rPr>
                <w:color w:val="000000"/>
              </w:rPr>
              <w:t>30,77</w:t>
            </w:r>
          </w:p>
        </w:tc>
        <w:tc>
          <w:tcPr>
            <w:tcW w:w="1196" w:type="dxa"/>
            <w:vAlign w:val="bottom"/>
          </w:tcPr>
          <w:p w:rsidR="00476D80" w:rsidRPr="00E50149" w:rsidRDefault="00476D80" w:rsidP="0088582E">
            <w:pPr>
              <w:jc w:val="right"/>
              <w:rPr>
                <w:color w:val="000000"/>
                <w:lang w:eastAsia="en-US"/>
              </w:rPr>
            </w:pPr>
            <w:r w:rsidRPr="00E50149">
              <w:rPr>
                <w:color w:val="000000"/>
              </w:rPr>
              <w:t>0</w:t>
            </w:r>
          </w:p>
        </w:tc>
        <w:tc>
          <w:tcPr>
            <w:tcW w:w="1197" w:type="dxa"/>
            <w:vAlign w:val="bottom"/>
          </w:tcPr>
          <w:p w:rsidR="00476D80" w:rsidRPr="00E50149" w:rsidRDefault="00476D80" w:rsidP="0088582E">
            <w:pPr>
              <w:jc w:val="right"/>
              <w:rPr>
                <w:color w:val="000000"/>
                <w:lang w:eastAsia="en-US"/>
              </w:rPr>
            </w:pPr>
            <w:r w:rsidRPr="00E50149">
              <w:rPr>
                <w:color w:val="000000"/>
              </w:rPr>
              <w:t>3,1923</w:t>
            </w:r>
          </w:p>
        </w:tc>
      </w:tr>
      <w:tr w:rsidR="00476D80" w:rsidRPr="00E50149" w:rsidTr="0088582E">
        <w:trPr>
          <w:jc w:val="center"/>
        </w:trPr>
        <w:tc>
          <w:tcPr>
            <w:tcW w:w="2172" w:type="dxa"/>
          </w:tcPr>
          <w:p w:rsidR="00476D80" w:rsidRPr="00E50149" w:rsidRDefault="00476D80" w:rsidP="0088582E">
            <w:pPr>
              <w:rPr>
                <w:lang w:eastAsia="en-US"/>
              </w:rPr>
            </w:pPr>
            <w:proofErr w:type="spellStart"/>
            <w:r w:rsidRPr="00E50149">
              <w:rPr>
                <w:lang w:eastAsia="en-US"/>
              </w:rPr>
              <w:t>Малодербетовский</w:t>
            </w:r>
            <w:proofErr w:type="spellEnd"/>
            <w:r w:rsidRPr="00E50149">
              <w:rPr>
                <w:lang w:eastAsia="en-US"/>
              </w:rPr>
              <w:t xml:space="preserve"> муниципальный район</w:t>
            </w:r>
          </w:p>
        </w:tc>
        <w:tc>
          <w:tcPr>
            <w:tcW w:w="1196" w:type="dxa"/>
            <w:vAlign w:val="bottom"/>
          </w:tcPr>
          <w:p w:rsidR="00476D80" w:rsidRPr="00E50149" w:rsidRDefault="00476D80" w:rsidP="0088582E">
            <w:pPr>
              <w:jc w:val="right"/>
              <w:rPr>
                <w:color w:val="000000"/>
                <w:lang w:eastAsia="en-US"/>
              </w:rPr>
            </w:pPr>
            <w:r w:rsidRPr="00E50149">
              <w:rPr>
                <w:color w:val="000000"/>
              </w:rPr>
              <w:t>0</w:t>
            </w:r>
          </w:p>
        </w:tc>
        <w:tc>
          <w:tcPr>
            <w:tcW w:w="1196" w:type="dxa"/>
            <w:vAlign w:val="bottom"/>
          </w:tcPr>
          <w:p w:rsidR="00476D80" w:rsidRPr="00E50149" w:rsidRDefault="00476D80" w:rsidP="0088582E">
            <w:pPr>
              <w:jc w:val="right"/>
              <w:rPr>
                <w:color w:val="000000"/>
                <w:lang w:eastAsia="en-US"/>
              </w:rPr>
            </w:pPr>
            <w:r w:rsidRPr="00E50149">
              <w:rPr>
                <w:color w:val="000000"/>
              </w:rPr>
              <w:t>63,16</w:t>
            </w:r>
          </w:p>
        </w:tc>
        <w:tc>
          <w:tcPr>
            <w:tcW w:w="1196" w:type="dxa"/>
            <w:vAlign w:val="bottom"/>
          </w:tcPr>
          <w:p w:rsidR="00476D80" w:rsidRPr="00E50149" w:rsidRDefault="00476D80" w:rsidP="0088582E">
            <w:pPr>
              <w:jc w:val="right"/>
              <w:rPr>
                <w:color w:val="000000"/>
                <w:lang w:eastAsia="en-US"/>
              </w:rPr>
            </w:pPr>
            <w:r w:rsidRPr="00E50149">
              <w:rPr>
                <w:color w:val="000000"/>
              </w:rPr>
              <w:t>31,58</w:t>
            </w:r>
          </w:p>
        </w:tc>
        <w:tc>
          <w:tcPr>
            <w:tcW w:w="1196" w:type="dxa"/>
            <w:vAlign w:val="bottom"/>
          </w:tcPr>
          <w:p w:rsidR="00476D80" w:rsidRPr="00E50149" w:rsidRDefault="00476D80" w:rsidP="0088582E">
            <w:pPr>
              <w:jc w:val="right"/>
              <w:rPr>
                <w:color w:val="000000"/>
                <w:lang w:eastAsia="en-US"/>
              </w:rPr>
            </w:pPr>
            <w:r w:rsidRPr="00E50149">
              <w:rPr>
                <w:color w:val="000000"/>
              </w:rPr>
              <w:t>5,26</w:t>
            </w:r>
          </w:p>
        </w:tc>
        <w:tc>
          <w:tcPr>
            <w:tcW w:w="1197" w:type="dxa"/>
            <w:vAlign w:val="bottom"/>
          </w:tcPr>
          <w:p w:rsidR="00476D80" w:rsidRPr="00E50149" w:rsidRDefault="00476D80" w:rsidP="0088582E">
            <w:pPr>
              <w:jc w:val="right"/>
              <w:rPr>
                <w:color w:val="000000"/>
                <w:lang w:eastAsia="en-US"/>
              </w:rPr>
            </w:pPr>
            <w:r w:rsidRPr="00E50149">
              <w:rPr>
                <w:color w:val="000000"/>
              </w:rPr>
              <w:t>3,421</w:t>
            </w:r>
          </w:p>
        </w:tc>
      </w:tr>
      <w:tr w:rsidR="00476D80" w:rsidRPr="00E50149" w:rsidTr="0088582E">
        <w:trPr>
          <w:jc w:val="center"/>
        </w:trPr>
        <w:tc>
          <w:tcPr>
            <w:tcW w:w="2172" w:type="dxa"/>
          </w:tcPr>
          <w:p w:rsidR="00476D80" w:rsidRPr="00E50149" w:rsidRDefault="00476D80" w:rsidP="0088582E">
            <w:pPr>
              <w:rPr>
                <w:lang w:eastAsia="en-US"/>
              </w:rPr>
            </w:pPr>
            <w:proofErr w:type="spellStart"/>
            <w:r w:rsidRPr="00E50149">
              <w:rPr>
                <w:lang w:eastAsia="en-US"/>
              </w:rPr>
              <w:t>Ики-Бурульский</w:t>
            </w:r>
            <w:proofErr w:type="spellEnd"/>
            <w:r w:rsidRPr="00E50149">
              <w:rPr>
                <w:lang w:eastAsia="en-US"/>
              </w:rPr>
              <w:t xml:space="preserve"> муниципальный район</w:t>
            </w:r>
          </w:p>
        </w:tc>
        <w:tc>
          <w:tcPr>
            <w:tcW w:w="1196" w:type="dxa"/>
            <w:vAlign w:val="bottom"/>
          </w:tcPr>
          <w:p w:rsidR="00476D80" w:rsidRPr="00E50149" w:rsidRDefault="00476D80" w:rsidP="0088582E">
            <w:pPr>
              <w:jc w:val="right"/>
              <w:rPr>
                <w:color w:val="000000"/>
                <w:lang w:eastAsia="en-US"/>
              </w:rPr>
            </w:pPr>
            <w:r w:rsidRPr="00E50149">
              <w:rPr>
                <w:color w:val="000000"/>
              </w:rPr>
              <w:t>25</w:t>
            </w:r>
          </w:p>
        </w:tc>
        <w:tc>
          <w:tcPr>
            <w:tcW w:w="1196" w:type="dxa"/>
            <w:vAlign w:val="bottom"/>
          </w:tcPr>
          <w:p w:rsidR="00476D80" w:rsidRPr="00E50149" w:rsidRDefault="00476D80" w:rsidP="0088582E">
            <w:pPr>
              <w:jc w:val="right"/>
              <w:rPr>
                <w:color w:val="000000"/>
                <w:lang w:eastAsia="en-US"/>
              </w:rPr>
            </w:pPr>
            <w:r w:rsidRPr="00E50149">
              <w:rPr>
                <w:color w:val="000000"/>
              </w:rPr>
              <w:t>61,54</w:t>
            </w:r>
          </w:p>
        </w:tc>
        <w:tc>
          <w:tcPr>
            <w:tcW w:w="1196" w:type="dxa"/>
            <w:vAlign w:val="bottom"/>
          </w:tcPr>
          <w:p w:rsidR="00476D80" w:rsidRPr="00E50149" w:rsidRDefault="00476D80" w:rsidP="0088582E">
            <w:pPr>
              <w:jc w:val="right"/>
              <w:rPr>
                <w:color w:val="000000"/>
                <w:lang w:eastAsia="en-US"/>
              </w:rPr>
            </w:pPr>
            <w:r w:rsidRPr="00E50149">
              <w:rPr>
                <w:color w:val="000000"/>
              </w:rPr>
              <w:t>13,46</w:t>
            </w:r>
          </w:p>
        </w:tc>
        <w:tc>
          <w:tcPr>
            <w:tcW w:w="1196" w:type="dxa"/>
            <w:vAlign w:val="bottom"/>
          </w:tcPr>
          <w:p w:rsidR="00476D80" w:rsidRPr="00E50149" w:rsidRDefault="00476D80" w:rsidP="0088582E">
            <w:pPr>
              <w:jc w:val="right"/>
              <w:rPr>
                <w:color w:val="000000"/>
                <w:lang w:eastAsia="en-US"/>
              </w:rPr>
            </w:pPr>
            <w:r w:rsidRPr="00E50149">
              <w:rPr>
                <w:color w:val="000000"/>
              </w:rPr>
              <w:t>0</w:t>
            </w:r>
          </w:p>
        </w:tc>
        <w:tc>
          <w:tcPr>
            <w:tcW w:w="1197" w:type="dxa"/>
            <w:vAlign w:val="bottom"/>
          </w:tcPr>
          <w:p w:rsidR="00476D80" w:rsidRPr="00E50149" w:rsidRDefault="00476D80" w:rsidP="0088582E">
            <w:pPr>
              <w:jc w:val="right"/>
              <w:rPr>
                <w:color w:val="000000"/>
                <w:lang w:eastAsia="en-US"/>
              </w:rPr>
            </w:pPr>
            <w:r w:rsidRPr="00E50149">
              <w:rPr>
                <w:color w:val="000000"/>
              </w:rPr>
              <w:t>2,8846</w:t>
            </w:r>
          </w:p>
        </w:tc>
      </w:tr>
      <w:tr w:rsidR="00476D80" w:rsidRPr="00E50149" w:rsidTr="0088582E">
        <w:trPr>
          <w:jc w:val="center"/>
        </w:trPr>
        <w:tc>
          <w:tcPr>
            <w:tcW w:w="2172" w:type="dxa"/>
          </w:tcPr>
          <w:p w:rsidR="00476D80" w:rsidRPr="00E50149" w:rsidRDefault="00476D80" w:rsidP="0088582E">
            <w:pPr>
              <w:rPr>
                <w:lang w:eastAsia="en-US"/>
              </w:rPr>
            </w:pPr>
            <w:r w:rsidRPr="00E50149">
              <w:rPr>
                <w:lang w:eastAsia="en-US"/>
              </w:rPr>
              <w:t>Октябрьский муниципальный район</w:t>
            </w:r>
          </w:p>
        </w:tc>
        <w:tc>
          <w:tcPr>
            <w:tcW w:w="1196" w:type="dxa"/>
            <w:vAlign w:val="bottom"/>
          </w:tcPr>
          <w:p w:rsidR="00476D80" w:rsidRPr="00E50149" w:rsidRDefault="00476D80" w:rsidP="0088582E">
            <w:pPr>
              <w:jc w:val="right"/>
              <w:rPr>
                <w:color w:val="000000"/>
                <w:lang w:eastAsia="en-US"/>
              </w:rPr>
            </w:pPr>
            <w:r w:rsidRPr="00E50149">
              <w:rPr>
                <w:color w:val="000000"/>
              </w:rPr>
              <w:t>14,29</w:t>
            </w:r>
          </w:p>
        </w:tc>
        <w:tc>
          <w:tcPr>
            <w:tcW w:w="1196" w:type="dxa"/>
            <w:vAlign w:val="bottom"/>
          </w:tcPr>
          <w:p w:rsidR="00476D80" w:rsidRPr="00E50149" w:rsidRDefault="00476D80" w:rsidP="0088582E">
            <w:pPr>
              <w:jc w:val="right"/>
              <w:rPr>
                <w:color w:val="000000"/>
                <w:lang w:eastAsia="en-US"/>
              </w:rPr>
            </w:pPr>
            <w:r w:rsidRPr="00E50149">
              <w:rPr>
                <w:color w:val="000000"/>
              </w:rPr>
              <w:t>78,57</w:t>
            </w:r>
          </w:p>
        </w:tc>
        <w:tc>
          <w:tcPr>
            <w:tcW w:w="1196" w:type="dxa"/>
            <w:vAlign w:val="bottom"/>
          </w:tcPr>
          <w:p w:rsidR="00476D80" w:rsidRPr="00E50149" w:rsidRDefault="00476D80" w:rsidP="0088582E">
            <w:pPr>
              <w:jc w:val="right"/>
              <w:rPr>
                <w:color w:val="000000"/>
                <w:lang w:eastAsia="en-US"/>
              </w:rPr>
            </w:pPr>
            <w:r w:rsidRPr="00E50149">
              <w:rPr>
                <w:color w:val="000000"/>
              </w:rPr>
              <w:t>7,14</w:t>
            </w:r>
          </w:p>
        </w:tc>
        <w:tc>
          <w:tcPr>
            <w:tcW w:w="1196" w:type="dxa"/>
            <w:vAlign w:val="bottom"/>
          </w:tcPr>
          <w:p w:rsidR="00476D80" w:rsidRPr="00E50149" w:rsidRDefault="00476D80" w:rsidP="0088582E">
            <w:pPr>
              <w:jc w:val="right"/>
              <w:rPr>
                <w:color w:val="000000"/>
                <w:lang w:eastAsia="en-US"/>
              </w:rPr>
            </w:pPr>
            <w:r w:rsidRPr="00E50149">
              <w:rPr>
                <w:color w:val="000000"/>
              </w:rPr>
              <w:t>0</w:t>
            </w:r>
          </w:p>
        </w:tc>
        <w:tc>
          <w:tcPr>
            <w:tcW w:w="1197" w:type="dxa"/>
            <w:vAlign w:val="bottom"/>
          </w:tcPr>
          <w:p w:rsidR="00476D80" w:rsidRPr="00E50149" w:rsidRDefault="00476D80" w:rsidP="0088582E">
            <w:pPr>
              <w:jc w:val="right"/>
              <w:rPr>
                <w:color w:val="000000"/>
                <w:lang w:eastAsia="en-US"/>
              </w:rPr>
            </w:pPr>
            <w:r w:rsidRPr="00E50149">
              <w:rPr>
                <w:color w:val="000000"/>
              </w:rPr>
              <w:t>2,9285</w:t>
            </w:r>
          </w:p>
        </w:tc>
      </w:tr>
      <w:tr w:rsidR="00476D80" w:rsidRPr="00E50149" w:rsidTr="0088582E">
        <w:trPr>
          <w:jc w:val="center"/>
        </w:trPr>
        <w:tc>
          <w:tcPr>
            <w:tcW w:w="2172" w:type="dxa"/>
          </w:tcPr>
          <w:p w:rsidR="00476D80" w:rsidRPr="00E50149" w:rsidRDefault="00476D80" w:rsidP="0088582E">
            <w:pPr>
              <w:rPr>
                <w:lang w:eastAsia="en-US"/>
              </w:rPr>
            </w:pPr>
            <w:proofErr w:type="spellStart"/>
            <w:r w:rsidRPr="00E50149">
              <w:rPr>
                <w:lang w:eastAsia="en-US"/>
              </w:rPr>
              <w:t>Городовиковский</w:t>
            </w:r>
            <w:proofErr w:type="spellEnd"/>
            <w:r w:rsidRPr="00E50149">
              <w:rPr>
                <w:lang w:eastAsia="en-US"/>
              </w:rPr>
              <w:t xml:space="preserve"> муниципальный район</w:t>
            </w:r>
          </w:p>
        </w:tc>
        <w:tc>
          <w:tcPr>
            <w:tcW w:w="1196" w:type="dxa"/>
            <w:vAlign w:val="bottom"/>
          </w:tcPr>
          <w:p w:rsidR="00476D80" w:rsidRPr="00E50149" w:rsidRDefault="00476D80" w:rsidP="0088582E">
            <w:pPr>
              <w:jc w:val="right"/>
              <w:rPr>
                <w:color w:val="000000"/>
                <w:lang w:eastAsia="en-US"/>
              </w:rPr>
            </w:pPr>
            <w:r w:rsidRPr="00E50149">
              <w:rPr>
                <w:color w:val="000000"/>
              </w:rPr>
              <w:t>6,06</w:t>
            </w:r>
          </w:p>
        </w:tc>
        <w:tc>
          <w:tcPr>
            <w:tcW w:w="1196" w:type="dxa"/>
            <w:vAlign w:val="bottom"/>
          </w:tcPr>
          <w:p w:rsidR="00476D80" w:rsidRPr="00E50149" w:rsidRDefault="00476D80" w:rsidP="0088582E">
            <w:pPr>
              <w:jc w:val="right"/>
              <w:rPr>
                <w:color w:val="000000"/>
                <w:lang w:eastAsia="en-US"/>
              </w:rPr>
            </w:pPr>
            <w:r w:rsidRPr="00E50149">
              <w:rPr>
                <w:color w:val="000000"/>
              </w:rPr>
              <w:t>53,54</w:t>
            </w:r>
          </w:p>
        </w:tc>
        <w:tc>
          <w:tcPr>
            <w:tcW w:w="1196" w:type="dxa"/>
            <w:vAlign w:val="bottom"/>
          </w:tcPr>
          <w:p w:rsidR="00476D80" w:rsidRPr="00E50149" w:rsidRDefault="00476D80" w:rsidP="0088582E">
            <w:pPr>
              <w:jc w:val="right"/>
              <w:rPr>
                <w:color w:val="000000"/>
                <w:lang w:eastAsia="en-US"/>
              </w:rPr>
            </w:pPr>
            <w:r w:rsidRPr="00E50149">
              <w:rPr>
                <w:color w:val="000000"/>
              </w:rPr>
              <w:t>35,35</w:t>
            </w:r>
          </w:p>
        </w:tc>
        <w:tc>
          <w:tcPr>
            <w:tcW w:w="1196" w:type="dxa"/>
            <w:vAlign w:val="bottom"/>
          </w:tcPr>
          <w:p w:rsidR="00476D80" w:rsidRPr="00E50149" w:rsidRDefault="00476D80" w:rsidP="0088582E">
            <w:pPr>
              <w:jc w:val="right"/>
              <w:rPr>
                <w:color w:val="000000"/>
                <w:lang w:eastAsia="en-US"/>
              </w:rPr>
            </w:pPr>
            <w:r w:rsidRPr="00E50149">
              <w:rPr>
                <w:color w:val="000000"/>
              </w:rPr>
              <w:t>5,05</w:t>
            </w:r>
          </w:p>
        </w:tc>
        <w:tc>
          <w:tcPr>
            <w:tcW w:w="1197" w:type="dxa"/>
            <w:vAlign w:val="bottom"/>
          </w:tcPr>
          <w:p w:rsidR="00476D80" w:rsidRPr="00E50149" w:rsidRDefault="00476D80" w:rsidP="0088582E">
            <w:pPr>
              <w:jc w:val="right"/>
              <w:rPr>
                <w:color w:val="000000"/>
                <w:lang w:eastAsia="en-US"/>
              </w:rPr>
            </w:pPr>
            <w:r w:rsidRPr="00E50149">
              <w:rPr>
                <w:color w:val="000000"/>
              </w:rPr>
              <w:t>3,3939</w:t>
            </w:r>
          </w:p>
        </w:tc>
      </w:tr>
      <w:tr w:rsidR="00476D80" w:rsidRPr="00E50149" w:rsidTr="0088582E">
        <w:trPr>
          <w:jc w:val="center"/>
        </w:trPr>
        <w:tc>
          <w:tcPr>
            <w:tcW w:w="2172" w:type="dxa"/>
          </w:tcPr>
          <w:p w:rsidR="00476D80" w:rsidRPr="00E50149" w:rsidRDefault="00476D80" w:rsidP="0088582E">
            <w:pPr>
              <w:rPr>
                <w:lang w:eastAsia="en-US"/>
              </w:rPr>
            </w:pPr>
            <w:r w:rsidRPr="00E50149">
              <w:rPr>
                <w:lang w:eastAsia="en-US"/>
              </w:rPr>
              <w:t>Целинный муниципальный район</w:t>
            </w:r>
          </w:p>
        </w:tc>
        <w:tc>
          <w:tcPr>
            <w:tcW w:w="1196" w:type="dxa"/>
            <w:vAlign w:val="bottom"/>
          </w:tcPr>
          <w:p w:rsidR="00476D80" w:rsidRPr="00E50149" w:rsidRDefault="00476D80" w:rsidP="0088582E">
            <w:pPr>
              <w:jc w:val="right"/>
              <w:rPr>
                <w:color w:val="000000"/>
                <w:lang w:eastAsia="en-US"/>
              </w:rPr>
            </w:pPr>
            <w:r w:rsidRPr="00E50149">
              <w:rPr>
                <w:color w:val="000000"/>
              </w:rPr>
              <w:t>11,11</w:t>
            </w:r>
          </w:p>
        </w:tc>
        <w:tc>
          <w:tcPr>
            <w:tcW w:w="1196" w:type="dxa"/>
            <w:vAlign w:val="bottom"/>
          </w:tcPr>
          <w:p w:rsidR="00476D80" w:rsidRPr="00E50149" w:rsidRDefault="00476D80" w:rsidP="0088582E">
            <w:pPr>
              <w:jc w:val="right"/>
              <w:rPr>
                <w:color w:val="000000"/>
                <w:lang w:eastAsia="en-US"/>
              </w:rPr>
            </w:pPr>
            <w:r w:rsidRPr="00E50149">
              <w:rPr>
                <w:color w:val="000000"/>
              </w:rPr>
              <w:t>77,78</w:t>
            </w:r>
          </w:p>
        </w:tc>
        <w:tc>
          <w:tcPr>
            <w:tcW w:w="1196" w:type="dxa"/>
            <w:vAlign w:val="bottom"/>
          </w:tcPr>
          <w:p w:rsidR="00476D80" w:rsidRPr="00E50149" w:rsidRDefault="00476D80" w:rsidP="0088582E">
            <w:pPr>
              <w:jc w:val="right"/>
              <w:rPr>
                <w:color w:val="000000"/>
                <w:lang w:eastAsia="en-US"/>
              </w:rPr>
            </w:pPr>
            <w:r w:rsidRPr="00E50149">
              <w:rPr>
                <w:color w:val="000000"/>
              </w:rPr>
              <w:t>11,11</w:t>
            </w:r>
          </w:p>
        </w:tc>
        <w:tc>
          <w:tcPr>
            <w:tcW w:w="1196" w:type="dxa"/>
            <w:vAlign w:val="bottom"/>
          </w:tcPr>
          <w:p w:rsidR="00476D80" w:rsidRPr="00E50149" w:rsidRDefault="00476D80" w:rsidP="0088582E">
            <w:pPr>
              <w:jc w:val="right"/>
              <w:rPr>
                <w:color w:val="000000"/>
                <w:lang w:eastAsia="en-US"/>
              </w:rPr>
            </w:pPr>
            <w:r w:rsidRPr="00E50149">
              <w:rPr>
                <w:color w:val="000000"/>
              </w:rPr>
              <w:t>0</w:t>
            </w:r>
          </w:p>
        </w:tc>
        <w:tc>
          <w:tcPr>
            <w:tcW w:w="1197" w:type="dxa"/>
            <w:vAlign w:val="bottom"/>
          </w:tcPr>
          <w:p w:rsidR="00476D80" w:rsidRPr="00E50149" w:rsidRDefault="00476D80" w:rsidP="0088582E">
            <w:pPr>
              <w:jc w:val="right"/>
              <w:rPr>
                <w:color w:val="000000"/>
                <w:lang w:eastAsia="en-US"/>
              </w:rPr>
            </w:pPr>
            <w:r w:rsidRPr="00E50149">
              <w:rPr>
                <w:color w:val="000000"/>
              </w:rPr>
              <w:t>3</w:t>
            </w:r>
          </w:p>
        </w:tc>
      </w:tr>
      <w:tr w:rsidR="00476D80" w:rsidRPr="00E50149" w:rsidTr="0088582E">
        <w:trPr>
          <w:jc w:val="center"/>
        </w:trPr>
        <w:tc>
          <w:tcPr>
            <w:tcW w:w="2172" w:type="dxa"/>
          </w:tcPr>
          <w:p w:rsidR="00476D80" w:rsidRPr="00E50149" w:rsidRDefault="00476D80" w:rsidP="0088582E">
            <w:pPr>
              <w:rPr>
                <w:lang w:eastAsia="en-US"/>
              </w:rPr>
            </w:pPr>
            <w:r w:rsidRPr="00E50149">
              <w:rPr>
                <w:lang w:eastAsia="en-US"/>
              </w:rPr>
              <w:t>город Элиста</w:t>
            </w:r>
          </w:p>
        </w:tc>
        <w:tc>
          <w:tcPr>
            <w:tcW w:w="1196" w:type="dxa"/>
            <w:vAlign w:val="bottom"/>
          </w:tcPr>
          <w:p w:rsidR="00476D80" w:rsidRPr="00E50149" w:rsidRDefault="00476D80" w:rsidP="0088582E">
            <w:pPr>
              <w:jc w:val="right"/>
              <w:rPr>
                <w:color w:val="000000"/>
                <w:lang w:eastAsia="en-US"/>
              </w:rPr>
            </w:pPr>
            <w:r w:rsidRPr="00E50149">
              <w:rPr>
                <w:color w:val="000000"/>
              </w:rPr>
              <w:t>7,66</w:t>
            </w:r>
          </w:p>
        </w:tc>
        <w:tc>
          <w:tcPr>
            <w:tcW w:w="1196" w:type="dxa"/>
            <w:vAlign w:val="bottom"/>
          </w:tcPr>
          <w:p w:rsidR="00476D80" w:rsidRPr="00E50149" w:rsidRDefault="00476D80" w:rsidP="0088582E">
            <w:pPr>
              <w:jc w:val="right"/>
              <w:rPr>
                <w:color w:val="000000"/>
                <w:lang w:eastAsia="en-US"/>
              </w:rPr>
            </w:pPr>
            <w:r w:rsidRPr="00E50149">
              <w:rPr>
                <w:color w:val="000000"/>
              </w:rPr>
              <w:t>56,9</w:t>
            </w:r>
          </w:p>
        </w:tc>
        <w:tc>
          <w:tcPr>
            <w:tcW w:w="1196" w:type="dxa"/>
            <w:vAlign w:val="bottom"/>
          </w:tcPr>
          <w:p w:rsidR="00476D80" w:rsidRPr="00E50149" w:rsidRDefault="00476D80" w:rsidP="0088582E">
            <w:pPr>
              <w:jc w:val="right"/>
              <w:rPr>
                <w:color w:val="000000"/>
                <w:lang w:eastAsia="en-US"/>
              </w:rPr>
            </w:pPr>
            <w:r w:rsidRPr="00E50149">
              <w:rPr>
                <w:color w:val="000000"/>
              </w:rPr>
              <w:t>33,14</w:t>
            </w:r>
          </w:p>
        </w:tc>
        <w:tc>
          <w:tcPr>
            <w:tcW w:w="1196" w:type="dxa"/>
            <w:vAlign w:val="bottom"/>
          </w:tcPr>
          <w:p w:rsidR="00476D80" w:rsidRPr="00E50149" w:rsidRDefault="00476D80" w:rsidP="0088582E">
            <w:pPr>
              <w:jc w:val="right"/>
              <w:rPr>
                <w:color w:val="000000"/>
                <w:lang w:eastAsia="en-US"/>
              </w:rPr>
            </w:pPr>
            <w:r w:rsidRPr="00E50149">
              <w:rPr>
                <w:color w:val="000000"/>
              </w:rPr>
              <w:t>2,3</w:t>
            </w:r>
          </w:p>
        </w:tc>
        <w:tc>
          <w:tcPr>
            <w:tcW w:w="1197" w:type="dxa"/>
            <w:vAlign w:val="bottom"/>
          </w:tcPr>
          <w:p w:rsidR="00476D80" w:rsidRPr="00E50149" w:rsidRDefault="00476D80" w:rsidP="0088582E">
            <w:pPr>
              <w:jc w:val="right"/>
              <w:rPr>
                <w:color w:val="000000"/>
                <w:lang w:eastAsia="en-US"/>
              </w:rPr>
            </w:pPr>
            <w:r w:rsidRPr="00E50149">
              <w:rPr>
                <w:color w:val="000000"/>
              </w:rPr>
              <w:t>3,3008</w:t>
            </w:r>
          </w:p>
        </w:tc>
      </w:tr>
      <w:tr w:rsidR="00476D80" w:rsidRPr="00E50149" w:rsidTr="0088582E">
        <w:trPr>
          <w:jc w:val="center"/>
        </w:trPr>
        <w:tc>
          <w:tcPr>
            <w:tcW w:w="2172" w:type="dxa"/>
          </w:tcPr>
          <w:p w:rsidR="00476D80" w:rsidRPr="00E50149" w:rsidRDefault="00476D80" w:rsidP="0088582E">
            <w:pPr>
              <w:rPr>
                <w:lang w:eastAsia="en-US"/>
              </w:rPr>
            </w:pPr>
            <w:r w:rsidRPr="00E50149">
              <w:rPr>
                <w:lang w:eastAsia="en-US"/>
              </w:rPr>
              <w:t>Лаганский муниципальный район</w:t>
            </w:r>
          </w:p>
        </w:tc>
        <w:tc>
          <w:tcPr>
            <w:tcW w:w="1196" w:type="dxa"/>
            <w:vAlign w:val="bottom"/>
          </w:tcPr>
          <w:p w:rsidR="00476D80" w:rsidRPr="00E50149" w:rsidRDefault="00476D80" w:rsidP="0088582E">
            <w:pPr>
              <w:jc w:val="right"/>
              <w:rPr>
                <w:color w:val="000000"/>
                <w:lang w:eastAsia="en-US"/>
              </w:rPr>
            </w:pPr>
            <w:r w:rsidRPr="00E50149">
              <w:rPr>
                <w:color w:val="000000"/>
              </w:rPr>
              <w:t>10,68</w:t>
            </w:r>
          </w:p>
        </w:tc>
        <w:tc>
          <w:tcPr>
            <w:tcW w:w="1196" w:type="dxa"/>
            <w:vAlign w:val="bottom"/>
          </w:tcPr>
          <w:p w:rsidR="00476D80" w:rsidRPr="00E50149" w:rsidRDefault="00476D80" w:rsidP="0088582E">
            <w:pPr>
              <w:jc w:val="right"/>
              <w:rPr>
                <w:color w:val="000000"/>
                <w:lang w:eastAsia="en-US"/>
              </w:rPr>
            </w:pPr>
            <w:r w:rsidRPr="00E50149">
              <w:rPr>
                <w:color w:val="000000"/>
              </w:rPr>
              <w:t>41,75</w:t>
            </w:r>
          </w:p>
        </w:tc>
        <w:tc>
          <w:tcPr>
            <w:tcW w:w="1196" w:type="dxa"/>
            <w:vAlign w:val="bottom"/>
          </w:tcPr>
          <w:p w:rsidR="00476D80" w:rsidRPr="00E50149" w:rsidRDefault="00476D80" w:rsidP="0088582E">
            <w:pPr>
              <w:jc w:val="right"/>
              <w:rPr>
                <w:color w:val="000000"/>
                <w:lang w:eastAsia="en-US"/>
              </w:rPr>
            </w:pPr>
            <w:r w:rsidRPr="00E50149">
              <w:rPr>
                <w:color w:val="000000"/>
              </w:rPr>
              <w:t>38,83</w:t>
            </w:r>
          </w:p>
        </w:tc>
        <w:tc>
          <w:tcPr>
            <w:tcW w:w="1196" w:type="dxa"/>
            <w:vAlign w:val="bottom"/>
          </w:tcPr>
          <w:p w:rsidR="00476D80" w:rsidRPr="00E50149" w:rsidRDefault="00476D80" w:rsidP="0088582E">
            <w:pPr>
              <w:jc w:val="right"/>
              <w:rPr>
                <w:color w:val="000000"/>
                <w:lang w:eastAsia="en-US"/>
              </w:rPr>
            </w:pPr>
            <w:r w:rsidRPr="00E50149">
              <w:rPr>
                <w:color w:val="000000"/>
              </w:rPr>
              <w:t>8,74</w:t>
            </w:r>
          </w:p>
        </w:tc>
        <w:tc>
          <w:tcPr>
            <w:tcW w:w="1197" w:type="dxa"/>
            <w:vAlign w:val="bottom"/>
          </w:tcPr>
          <w:p w:rsidR="00476D80" w:rsidRPr="00E50149" w:rsidRDefault="00476D80" w:rsidP="0088582E">
            <w:pPr>
              <w:jc w:val="right"/>
              <w:rPr>
                <w:color w:val="000000"/>
                <w:lang w:eastAsia="en-US"/>
              </w:rPr>
            </w:pPr>
            <w:r w:rsidRPr="00E50149">
              <w:rPr>
                <w:color w:val="000000"/>
              </w:rPr>
              <w:t>3,4563</w:t>
            </w:r>
          </w:p>
        </w:tc>
      </w:tr>
      <w:tr w:rsidR="00476D80" w:rsidRPr="00E50149" w:rsidTr="0088582E">
        <w:trPr>
          <w:jc w:val="center"/>
        </w:trPr>
        <w:tc>
          <w:tcPr>
            <w:tcW w:w="2172" w:type="dxa"/>
          </w:tcPr>
          <w:p w:rsidR="00476D80" w:rsidRPr="00E50149" w:rsidRDefault="00476D80" w:rsidP="0088582E">
            <w:pPr>
              <w:rPr>
                <w:lang w:eastAsia="en-US"/>
              </w:rPr>
            </w:pPr>
            <w:proofErr w:type="spellStart"/>
            <w:r w:rsidRPr="00E50149">
              <w:rPr>
                <w:lang w:eastAsia="en-US"/>
              </w:rPr>
              <w:t>Юстинский</w:t>
            </w:r>
            <w:proofErr w:type="spellEnd"/>
            <w:r w:rsidRPr="00E50149">
              <w:rPr>
                <w:lang w:eastAsia="en-US"/>
              </w:rPr>
              <w:t xml:space="preserve"> </w:t>
            </w:r>
            <w:r w:rsidRPr="00E50149">
              <w:rPr>
                <w:lang w:eastAsia="en-US"/>
              </w:rPr>
              <w:lastRenderedPageBreak/>
              <w:t>муниципальный район</w:t>
            </w:r>
          </w:p>
        </w:tc>
        <w:tc>
          <w:tcPr>
            <w:tcW w:w="1196" w:type="dxa"/>
            <w:vAlign w:val="bottom"/>
          </w:tcPr>
          <w:p w:rsidR="00476D80" w:rsidRPr="00E50149" w:rsidRDefault="00476D80" w:rsidP="0088582E">
            <w:pPr>
              <w:jc w:val="right"/>
              <w:rPr>
                <w:color w:val="000000"/>
                <w:lang w:eastAsia="en-US"/>
              </w:rPr>
            </w:pPr>
            <w:r w:rsidRPr="00E50149">
              <w:rPr>
                <w:color w:val="000000"/>
              </w:rPr>
              <w:lastRenderedPageBreak/>
              <w:t>0</w:t>
            </w:r>
          </w:p>
        </w:tc>
        <w:tc>
          <w:tcPr>
            <w:tcW w:w="1196" w:type="dxa"/>
            <w:vAlign w:val="bottom"/>
          </w:tcPr>
          <w:p w:rsidR="00476D80" w:rsidRPr="00E50149" w:rsidRDefault="00476D80" w:rsidP="0088582E">
            <w:pPr>
              <w:jc w:val="right"/>
              <w:rPr>
                <w:color w:val="000000"/>
                <w:lang w:eastAsia="en-US"/>
              </w:rPr>
            </w:pPr>
            <w:r w:rsidRPr="00E50149">
              <w:rPr>
                <w:color w:val="000000"/>
              </w:rPr>
              <w:t>22,22</w:t>
            </w:r>
          </w:p>
        </w:tc>
        <w:tc>
          <w:tcPr>
            <w:tcW w:w="1196" w:type="dxa"/>
            <w:vAlign w:val="bottom"/>
          </w:tcPr>
          <w:p w:rsidR="00476D80" w:rsidRPr="00E50149" w:rsidRDefault="00476D80" w:rsidP="0088582E">
            <w:pPr>
              <w:jc w:val="right"/>
              <w:rPr>
                <w:color w:val="000000"/>
                <w:lang w:eastAsia="en-US"/>
              </w:rPr>
            </w:pPr>
            <w:r w:rsidRPr="00E50149">
              <w:rPr>
                <w:color w:val="000000"/>
              </w:rPr>
              <w:t>55,56</w:t>
            </w:r>
          </w:p>
        </w:tc>
        <w:tc>
          <w:tcPr>
            <w:tcW w:w="1196" w:type="dxa"/>
            <w:vAlign w:val="bottom"/>
          </w:tcPr>
          <w:p w:rsidR="00476D80" w:rsidRPr="00E50149" w:rsidRDefault="00476D80" w:rsidP="0088582E">
            <w:pPr>
              <w:jc w:val="right"/>
              <w:rPr>
                <w:color w:val="000000"/>
                <w:lang w:eastAsia="en-US"/>
              </w:rPr>
            </w:pPr>
            <w:r w:rsidRPr="00E50149">
              <w:rPr>
                <w:color w:val="000000"/>
              </w:rPr>
              <w:t>22,22</w:t>
            </w:r>
          </w:p>
        </w:tc>
        <w:tc>
          <w:tcPr>
            <w:tcW w:w="1197" w:type="dxa"/>
            <w:vAlign w:val="bottom"/>
          </w:tcPr>
          <w:p w:rsidR="00476D80" w:rsidRPr="00E50149" w:rsidRDefault="00476D80" w:rsidP="0088582E">
            <w:pPr>
              <w:jc w:val="right"/>
              <w:rPr>
                <w:color w:val="000000"/>
                <w:lang w:eastAsia="en-US"/>
              </w:rPr>
            </w:pPr>
            <w:r w:rsidRPr="00E50149">
              <w:rPr>
                <w:color w:val="000000"/>
              </w:rPr>
              <w:t>4</w:t>
            </w:r>
          </w:p>
        </w:tc>
      </w:tr>
      <w:tr w:rsidR="00476D80" w:rsidRPr="00E50149" w:rsidTr="0088582E">
        <w:trPr>
          <w:jc w:val="center"/>
        </w:trPr>
        <w:tc>
          <w:tcPr>
            <w:tcW w:w="2172" w:type="dxa"/>
          </w:tcPr>
          <w:p w:rsidR="00476D80" w:rsidRPr="00E50149" w:rsidRDefault="00476D80" w:rsidP="0088582E">
            <w:pPr>
              <w:rPr>
                <w:lang w:eastAsia="en-US"/>
              </w:rPr>
            </w:pPr>
            <w:proofErr w:type="spellStart"/>
            <w:r w:rsidRPr="00E50149">
              <w:rPr>
                <w:lang w:eastAsia="en-US"/>
              </w:rPr>
              <w:lastRenderedPageBreak/>
              <w:t>Кетченеровский</w:t>
            </w:r>
            <w:proofErr w:type="spellEnd"/>
            <w:r w:rsidRPr="00E50149">
              <w:rPr>
                <w:lang w:eastAsia="en-US"/>
              </w:rPr>
              <w:t xml:space="preserve"> муниципальный район</w:t>
            </w:r>
          </w:p>
        </w:tc>
        <w:tc>
          <w:tcPr>
            <w:tcW w:w="1196" w:type="dxa"/>
            <w:vAlign w:val="bottom"/>
          </w:tcPr>
          <w:p w:rsidR="00476D80" w:rsidRPr="00E50149" w:rsidRDefault="00476D80" w:rsidP="0088582E">
            <w:pPr>
              <w:jc w:val="right"/>
              <w:rPr>
                <w:color w:val="000000"/>
                <w:lang w:eastAsia="en-US"/>
              </w:rPr>
            </w:pPr>
            <w:r w:rsidRPr="00E50149">
              <w:rPr>
                <w:color w:val="000000"/>
              </w:rPr>
              <w:t>0</w:t>
            </w:r>
          </w:p>
        </w:tc>
        <w:tc>
          <w:tcPr>
            <w:tcW w:w="1196" w:type="dxa"/>
            <w:vAlign w:val="bottom"/>
          </w:tcPr>
          <w:p w:rsidR="00476D80" w:rsidRPr="00E50149" w:rsidRDefault="00476D80" w:rsidP="0088582E">
            <w:pPr>
              <w:jc w:val="right"/>
              <w:rPr>
                <w:color w:val="000000"/>
                <w:lang w:eastAsia="en-US"/>
              </w:rPr>
            </w:pPr>
            <w:r w:rsidRPr="00E50149">
              <w:rPr>
                <w:color w:val="000000"/>
              </w:rPr>
              <w:t>81,25</w:t>
            </w:r>
          </w:p>
        </w:tc>
        <w:tc>
          <w:tcPr>
            <w:tcW w:w="1196" w:type="dxa"/>
            <w:vAlign w:val="bottom"/>
          </w:tcPr>
          <w:p w:rsidR="00476D80" w:rsidRPr="00E50149" w:rsidRDefault="00476D80" w:rsidP="0088582E">
            <w:pPr>
              <w:jc w:val="right"/>
              <w:rPr>
                <w:color w:val="000000"/>
                <w:lang w:eastAsia="en-US"/>
              </w:rPr>
            </w:pPr>
            <w:r w:rsidRPr="00E50149">
              <w:rPr>
                <w:color w:val="000000"/>
              </w:rPr>
              <w:t>18,75</w:t>
            </w:r>
          </w:p>
        </w:tc>
        <w:tc>
          <w:tcPr>
            <w:tcW w:w="1196" w:type="dxa"/>
            <w:vAlign w:val="bottom"/>
          </w:tcPr>
          <w:p w:rsidR="00476D80" w:rsidRPr="00E50149" w:rsidRDefault="00476D80" w:rsidP="0088582E">
            <w:pPr>
              <w:jc w:val="right"/>
              <w:rPr>
                <w:color w:val="000000"/>
                <w:lang w:eastAsia="en-US"/>
              </w:rPr>
            </w:pPr>
            <w:r w:rsidRPr="00E50149">
              <w:rPr>
                <w:color w:val="000000"/>
              </w:rPr>
              <w:t>0</w:t>
            </w:r>
          </w:p>
        </w:tc>
        <w:tc>
          <w:tcPr>
            <w:tcW w:w="1197" w:type="dxa"/>
            <w:vAlign w:val="bottom"/>
          </w:tcPr>
          <w:p w:rsidR="00476D80" w:rsidRPr="00E50149" w:rsidRDefault="00476D80" w:rsidP="0088582E">
            <w:pPr>
              <w:jc w:val="right"/>
              <w:rPr>
                <w:color w:val="000000"/>
                <w:lang w:eastAsia="en-US"/>
              </w:rPr>
            </w:pPr>
            <w:r w:rsidRPr="00E50149">
              <w:rPr>
                <w:color w:val="000000"/>
              </w:rPr>
              <w:t>3,1875</w:t>
            </w:r>
          </w:p>
        </w:tc>
      </w:tr>
    </w:tbl>
    <w:p w:rsidR="00476D80" w:rsidRDefault="00476D80" w:rsidP="00476D80">
      <w:pPr>
        <w:jc w:val="center"/>
        <w:rPr>
          <w:b/>
          <w:bCs/>
        </w:rPr>
      </w:pPr>
    </w:p>
    <w:p w:rsidR="00476D80" w:rsidRDefault="00476D80" w:rsidP="00476D80">
      <w:pPr>
        <w:ind w:firstLine="709"/>
        <w:jc w:val="both"/>
      </w:pPr>
      <w:r w:rsidRPr="0077695B">
        <w:t xml:space="preserve">По данным статистики самые низкие отметки получены </w:t>
      </w:r>
      <w:proofErr w:type="gramStart"/>
      <w:r w:rsidRPr="0077695B">
        <w:t>в</w:t>
      </w:r>
      <w:proofErr w:type="gramEnd"/>
      <w:r w:rsidRPr="0077695B">
        <w:t xml:space="preserve">: </w:t>
      </w:r>
    </w:p>
    <w:p w:rsidR="00476D80" w:rsidRPr="0077695B" w:rsidRDefault="00476D80" w:rsidP="00476D80">
      <w:pPr>
        <w:ind w:firstLine="709"/>
        <w:jc w:val="both"/>
      </w:pPr>
      <w:r>
        <w:rPr>
          <w:b/>
        </w:rPr>
        <w:t xml:space="preserve">1. </w:t>
      </w:r>
      <w:proofErr w:type="spellStart"/>
      <w:r>
        <w:rPr>
          <w:b/>
        </w:rPr>
        <w:t>Яшкульском</w:t>
      </w:r>
      <w:proofErr w:type="spellEnd"/>
      <w:r>
        <w:rPr>
          <w:b/>
        </w:rPr>
        <w:t xml:space="preserve"> </w:t>
      </w:r>
      <w:proofErr w:type="gramStart"/>
      <w:r>
        <w:rPr>
          <w:b/>
        </w:rPr>
        <w:t>районе</w:t>
      </w:r>
      <w:proofErr w:type="gramEnd"/>
      <w:r w:rsidRPr="0077695B">
        <w:t xml:space="preserve"> –  отметок «2» - </w:t>
      </w:r>
      <w:r>
        <w:t>15</w:t>
      </w:r>
      <w:r w:rsidRPr="0077695B">
        <w:t>,</w:t>
      </w:r>
      <w:r>
        <w:t>69</w:t>
      </w:r>
      <w:r w:rsidRPr="0077695B">
        <w:t xml:space="preserve">% (9 образовательных организаций, </w:t>
      </w:r>
      <w:r>
        <w:t>51</w:t>
      </w:r>
      <w:r w:rsidRPr="0077695B">
        <w:t xml:space="preserve"> учащихся)</w:t>
      </w:r>
    </w:p>
    <w:p w:rsidR="00476D80" w:rsidRPr="0077695B" w:rsidRDefault="00476D80" w:rsidP="00476D80">
      <w:pPr>
        <w:ind w:firstLine="709"/>
        <w:jc w:val="both"/>
      </w:pPr>
      <w:r w:rsidRPr="0077695B">
        <w:rPr>
          <w:b/>
        </w:rPr>
        <w:t xml:space="preserve">1. </w:t>
      </w:r>
      <w:proofErr w:type="spellStart"/>
      <w:r w:rsidRPr="0077695B">
        <w:rPr>
          <w:b/>
        </w:rPr>
        <w:t>Октярьском</w:t>
      </w:r>
      <w:proofErr w:type="spellEnd"/>
      <w:r w:rsidRPr="0077695B">
        <w:rPr>
          <w:b/>
        </w:rPr>
        <w:t xml:space="preserve"> </w:t>
      </w:r>
      <w:proofErr w:type="gramStart"/>
      <w:r w:rsidRPr="0077695B">
        <w:rPr>
          <w:b/>
        </w:rPr>
        <w:t>районе</w:t>
      </w:r>
      <w:proofErr w:type="gramEnd"/>
      <w:r w:rsidRPr="0077695B">
        <w:t xml:space="preserve"> - отметок «2» - </w:t>
      </w:r>
      <w:r>
        <w:t>14,29</w:t>
      </w:r>
      <w:r w:rsidRPr="0077695B">
        <w:t>% (</w:t>
      </w:r>
      <w:r>
        <w:t>4</w:t>
      </w:r>
      <w:r w:rsidRPr="0077695B">
        <w:t xml:space="preserve"> образовательных организаций, </w:t>
      </w:r>
      <w:r>
        <w:t>14</w:t>
      </w:r>
      <w:r w:rsidRPr="0077695B">
        <w:t xml:space="preserve"> учащихся)</w:t>
      </w:r>
    </w:p>
    <w:p w:rsidR="00476D80" w:rsidRPr="0077695B" w:rsidRDefault="00476D80" w:rsidP="00476D80">
      <w:pPr>
        <w:ind w:firstLine="709"/>
        <w:jc w:val="both"/>
      </w:pPr>
      <w:r>
        <w:t>3</w:t>
      </w:r>
      <w:r w:rsidRPr="0077695B">
        <w:t xml:space="preserve">. </w:t>
      </w:r>
      <w:proofErr w:type="spellStart"/>
      <w:r w:rsidRPr="0077695B">
        <w:rPr>
          <w:b/>
        </w:rPr>
        <w:t>Приютненском</w:t>
      </w:r>
      <w:proofErr w:type="spellEnd"/>
      <w:r w:rsidRPr="0077695B">
        <w:rPr>
          <w:b/>
        </w:rPr>
        <w:t xml:space="preserve"> </w:t>
      </w:r>
      <w:proofErr w:type="gramStart"/>
      <w:r w:rsidRPr="0077695B">
        <w:rPr>
          <w:b/>
        </w:rPr>
        <w:t>районе</w:t>
      </w:r>
      <w:proofErr w:type="gramEnd"/>
      <w:r w:rsidRPr="0077695B">
        <w:t xml:space="preserve"> – отметок «2» - 1</w:t>
      </w:r>
      <w:r>
        <w:t>4</w:t>
      </w:r>
      <w:r w:rsidRPr="0077695B">
        <w:t>,</w:t>
      </w:r>
      <w:r>
        <w:t>29</w:t>
      </w:r>
      <w:r w:rsidRPr="0077695B">
        <w:t>% (</w:t>
      </w:r>
      <w:r>
        <w:t>5</w:t>
      </w:r>
      <w:r w:rsidRPr="0077695B">
        <w:t xml:space="preserve"> образовательных организаций, </w:t>
      </w:r>
      <w:r>
        <w:t>48</w:t>
      </w:r>
      <w:r w:rsidRPr="0077695B">
        <w:t xml:space="preserve"> учащихся)</w:t>
      </w:r>
      <w:r>
        <w:t>.</w:t>
      </w:r>
      <w:r w:rsidRPr="0077695B">
        <w:t xml:space="preserve"> </w:t>
      </w:r>
    </w:p>
    <w:p w:rsidR="00476D80" w:rsidRPr="0077695B" w:rsidRDefault="00476D80" w:rsidP="00476D80">
      <w:pPr>
        <w:ind w:firstLine="709"/>
        <w:jc w:val="both"/>
      </w:pPr>
      <w:r w:rsidRPr="0077695B">
        <w:t xml:space="preserve">Отметки «2» получены учащимися </w:t>
      </w:r>
      <w:proofErr w:type="gramStart"/>
      <w:r w:rsidRPr="0077695B">
        <w:t>в</w:t>
      </w:r>
      <w:proofErr w:type="gramEnd"/>
      <w:r w:rsidRPr="0077695B">
        <w:t xml:space="preserve"> отдельных ОО следующих районов:</w:t>
      </w:r>
    </w:p>
    <w:p w:rsidR="00476D80" w:rsidRPr="00E532B5" w:rsidRDefault="00476D80" w:rsidP="00476D80">
      <w:pPr>
        <w:ind w:firstLine="709"/>
        <w:jc w:val="both"/>
        <w:rPr>
          <w:b/>
        </w:rPr>
      </w:pPr>
      <w:proofErr w:type="spellStart"/>
      <w:r w:rsidRPr="00E532B5">
        <w:rPr>
          <w:b/>
        </w:rPr>
        <w:t>Яшкульский</w:t>
      </w:r>
      <w:proofErr w:type="spellEnd"/>
      <w:r w:rsidRPr="00E532B5">
        <w:rPr>
          <w:b/>
        </w:rPr>
        <w:t xml:space="preserve"> район:</w:t>
      </w:r>
    </w:p>
    <w:p w:rsidR="00476D80" w:rsidRPr="00E532B5" w:rsidRDefault="00476D80" w:rsidP="00476D80">
      <w:pPr>
        <w:ind w:firstLine="709"/>
        <w:jc w:val="both"/>
      </w:pPr>
      <w:r w:rsidRPr="00E532B5">
        <w:t>Муниципальное бюджетное общеобразовательное учреждение "</w:t>
      </w:r>
      <w:proofErr w:type="spellStart"/>
      <w:r w:rsidRPr="00E532B5">
        <w:t>Гашунская</w:t>
      </w:r>
      <w:proofErr w:type="spellEnd"/>
      <w:r w:rsidRPr="00E532B5">
        <w:t xml:space="preserve"> средняя общеобразовательная школа им. Очирова А.В."</w:t>
      </w:r>
      <w:r>
        <w:t xml:space="preserve"> – 100% (всего 3 ученика в 9 классе)</w:t>
      </w:r>
    </w:p>
    <w:p w:rsidR="00476D80" w:rsidRPr="00E532B5" w:rsidRDefault="00476D80" w:rsidP="00476D80">
      <w:pPr>
        <w:ind w:firstLine="709"/>
        <w:jc w:val="both"/>
        <w:rPr>
          <w:b/>
        </w:rPr>
      </w:pPr>
      <w:proofErr w:type="spellStart"/>
      <w:r w:rsidRPr="00E532B5">
        <w:rPr>
          <w:b/>
        </w:rPr>
        <w:t>Ики-Бурульский</w:t>
      </w:r>
      <w:proofErr w:type="spellEnd"/>
      <w:r w:rsidRPr="00E532B5">
        <w:rPr>
          <w:b/>
        </w:rPr>
        <w:t xml:space="preserve"> район:</w:t>
      </w:r>
    </w:p>
    <w:p w:rsidR="00476D80" w:rsidRPr="00E532B5" w:rsidRDefault="00476D80" w:rsidP="00476D80">
      <w:pPr>
        <w:ind w:firstLine="709"/>
        <w:jc w:val="both"/>
      </w:pPr>
      <w:r w:rsidRPr="00E532B5">
        <w:t>Муниципальное бюджетное общеобразовательное учреждение "</w:t>
      </w:r>
      <w:proofErr w:type="spellStart"/>
      <w:r w:rsidRPr="00E532B5">
        <w:t>Оргакинская</w:t>
      </w:r>
      <w:proofErr w:type="spellEnd"/>
      <w:r w:rsidRPr="00E532B5">
        <w:t xml:space="preserve"> средняя общеобразовательная школа имени Э. </w:t>
      </w:r>
      <w:proofErr w:type="spellStart"/>
      <w:r w:rsidRPr="00E532B5">
        <w:t>Чоноскаева</w:t>
      </w:r>
      <w:proofErr w:type="spellEnd"/>
      <w:r w:rsidRPr="00E532B5">
        <w:t>" - 66,67% (всего 6 учеников в 9 классе)</w:t>
      </w:r>
    </w:p>
    <w:p w:rsidR="00476D80" w:rsidRPr="00E532B5" w:rsidRDefault="00476D80" w:rsidP="00476D80">
      <w:pPr>
        <w:ind w:firstLine="709"/>
        <w:jc w:val="both"/>
      </w:pPr>
      <w:proofErr w:type="spellStart"/>
      <w:r w:rsidRPr="00E532B5">
        <w:rPr>
          <w:b/>
        </w:rPr>
        <w:t>Приютненский</w:t>
      </w:r>
      <w:proofErr w:type="spellEnd"/>
      <w:r w:rsidRPr="00E532B5">
        <w:rPr>
          <w:b/>
        </w:rPr>
        <w:t xml:space="preserve"> район</w:t>
      </w:r>
      <w:r w:rsidRPr="00E532B5">
        <w:t xml:space="preserve">: </w:t>
      </w:r>
    </w:p>
    <w:p w:rsidR="00476D80" w:rsidRPr="00E532B5" w:rsidRDefault="00476D80" w:rsidP="00476D80">
      <w:pPr>
        <w:ind w:firstLine="709"/>
        <w:jc w:val="both"/>
      </w:pPr>
      <w:r w:rsidRPr="00E532B5">
        <w:t>Муниципальное казённое общеобразовательное учреждение "</w:t>
      </w:r>
      <w:proofErr w:type="spellStart"/>
      <w:r w:rsidRPr="00E532B5">
        <w:t>Приютненская</w:t>
      </w:r>
      <w:proofErr w:type="spellEnd"/>
      <w:r w:rsidRPr="00E532B5">
        <w:t xml:space="preserve"> многопрофильная гимназия" – 40% (всего 15 учеников в 9 классе) </w:t>
      </w:r>
    </w:p>
    <w:p w:rsidR="00476D80" w:rsidRPr="00E532B5" w:rsidRDefault="00476D80" w:rsidP="00476D80">
      <w:pPr>
        <w:ind w:firstLine="709"/>
        <w:jc w:val="both"/>
        <w:rPr>
          <w:b/>
        </w:rPr>
      </w:pPr>
      <w:r w:rsidRPr="00E532B5">
        <w:rPr>
          <w:b/>
        </w:rPr>
        <w:t>Октябрьский район:</w:t>
      </w:r>
    </w:p>
    <w:p w:rsidR="00476D80" w:rsidRPr="00E532B5" w:rsidRDefault="00476D80" w:rsidP="00476D80">
      <w:pPr>
        <w:ind w:firstLine="709"/>
        <w:jc w:val="both"/>
      </w:pPr>
      <w:r w:rsidRPr="00E532B5">
        <w:t>Муниципальное казенное общеобразовательное учреждение "</w:t>
      </w:r>
      <w:proofErr w:type="spellStart"/>
      <w:r w:rsidRPr="00E532B5">
        <w:t>Мирненская</w:t>
      </w:r>
      <w:proofErr w:type="spellEnd"/>
      <w:r w:rsidRPr="00E532B5">
        <w:t xml:space="preserve"> средняя общеобразовательная школа"- 50% (всего </w:t>
      </w:r>
      <w:r>
        <w:t>2</w:t>
      </w:r>
      <w:r w:rsidRPr="00E532B5">
        <w:t xml:space="preserve"> ученика в 9 классе)</w:t>
      </w:r>
    </w:p>
    <w:p w:rsidR="00476D80" w:rsidRDefault="00476D80" w:rsidP="00476D80">
      <w:pPr>
        <w:widowControl w:val="0"/>
        <w:jc w:val="center"/>
        <w:rPr>
          <w:b/>
          <w:bCs/>
          <w:color w:val="000000"/>
        </w:rPr>
      </w:pPr>
    </w:p>
    <w:p w:rsidR="00476D80" w:rsidRDefault="00476D80" w:rsidP="00476D80">
      <w:pPr>
        <w:widowControl w:val="0"/>
        <w:jc w:val="center"/>
      </w:pPr>
      <w:r w:rsidRPr="00E532B5">
        <w:rPr>
          <w:b/>
          <w:bCs/>
          <w:color w:val="000000"/>
        </w:rPr>
        <w:t>Гистограмма соответствия отметок за выполненную работу и отметок по журналу (2019)</w:t>
      </w:r>
      <w:r>
        <w:object w:dxaOrig="9308" w:dyaOrig="4801">
          <v:shape id="_x0000_i1035" type="#_x0000_t75" style="width:465.25pt;height:240.55pt" o:ole="">
            <v:imagedata r:id="rId29" o:title=""/>
          </v:shape>
          <o:OLEObject Type="Embed" ProgID="MSGraph.Chart.8" ShapeID="_x0000_i1035" DrawAspect="Content" ObjectID="_1670048534" r:id="rId30">
            <o:FieldCodes>\s</o:FieldCodes>
          </o:OLEObject>
        </w:object>
      </w:r>
    </w:p>
    <w:p w:rsidR="00476D80" w:rsidRPr="00FD1733" w:rsidRDefault="00476D80" w:rsidP="00476D80">
      <w:pPr>
        <w:ind w:firstLine="709"/>
        <w:jc w:val="both"/>
      </w:pPr>
      <w:r>
        <w:t>По</w:t>
      </w:r>
      <w:r w:rsidRPr="00FD1733">
        <w:t xml:space="preserve">низили результат – </w:t>
      </w:r>
      <w:r>
        <w:t>44,07</w:t>
      </w:r>
      <w:r w:rsidRPr="00FD1733">
        <w:t xml:space="preserve"> % учащихся (</w:t>
      </w:r>
      <w:r>
        <w:t>450</w:t>
      </w:r>
      <w:r w:rsidRPr="00FD1733">
        <w:t xml:space="preserve"> уч.)</w:t>
      </w:r>
    </w:p>
    <w:p w:rsidR="00476D80" w:rsidRPr="00FD1733" w:rsidRDefault="00476D80" w:rsidP="00476D80">
      <w:pPr>
        <w:ind w:firstLine="709"/>
        <w:jc w:val="both"/>
      </w:pPr>
      <w:r w:rsidRPr="00FD1733">
        <w:t xml:space="preserve">Подтвердили результат – </w:t>
      </w:r>
      <w:r>
        <w:t>53,28</w:t>
      </w:r>
      <w:r w:rsidRPr="00FD1733">
        <w:t>% учащихся (</w:t>
      </w:r>
      <w:r>
        <w:t>544</w:t>
      </w:r>
      <w:r w:rsidRPr="00FD1733">
        <w:t xml:space="preserve"> уч.)</w:t>
      </w:r>
    </w:p>
    <w:p w:rsidR="00476D80" w:rsidRPr="00FD1733" w:rsidRDefault="00476D80" w:rsidP="00476D80">
      <w:pPr>
        <w:ind w:firstLine="709"/>
        <w:jc w:val="both"/>
      </w:pPr>
      <w:r w:rsidRPr="00FD1733">
        <w:lastRenderedPageBreak/>
        <w:t xml:space="preserve">Повысили результат – </w:t>
      </w:r>
      <w:r>
        <w:t>2,64</w:t>
      </w:r>
      <w:r w:rsidRPr="00FD1733">
        <w:t>% учащихся (</w:t>
      </w:r>
      <w:r>
        <w:t xml:space="preserve">27 </w:t>
      </w:r>
      <w:r w:rsidRPr="00FD1733">
        <w:t>уч</w:t>
      </w:r>
      <w:r>
        <w:t>.</w:t>
      </w:r>
      <w:r w:rsidRPr="00FD1733">
        <w:t>)</w:t>
      </w:r>
    </w:p>
    <w:p w:rsidR="00476D80" w:rsidRDefault="00476D80" w:rsidP="00476D80">
      <w:pPr>
        <w:ind w:firstLine="709"/>
        <w:jc w:val="both"/>
      </w:pPr>
      <w:r w:rsidRPr="00FD1733">
        <w:t xml:space="preserve">Данная диаграмма отражает соотношение отметок учащихся в журнале с теми, которые были получены по результатам проведения ВПР в апреле </w:t>
      </w:r>
      <w:r>
        <w:t>2020 года</w:t>
      </w:r>
      <w:r w:rsidRPr="00FD1733">
        <w:t>. Как видим, количество учащихся, имеющих положительный результат (подтвердили и повысили) в процентах -</w:t>
      </w:r>
      <w:r>
        <w:t xml:space="preserve"> 55,92</w:t>
      </w:r>
      <w:r w:rsidRPr="00FD1733">
        <w:t>%.</w:t>
      </w:r>
      <w:r>
        <w:t xml:space="preserve"> Вместе с тем, следует отметить, что у 44,07% обучающихся </w:t>
      </w:r>
      <w:r w:rsidRPr="00FD1733">
        <w:t xml:space="preserve">понижен результат. </w:t>
      </w:r>
    </w:p>
    <w:p w:rsidR="00476D80" w:rsidRPr="00480A61" w:rsidRDefault="00476D80" w:rsidP="00476D80">
      <w:pPr>
        <w:tabs>
          <w:tab w:val="left" w:pos="993"/>
        </w:tabs>
        <w:ind w:firstLine="709"/>
        <w:rPr>
          <w:b/>
          <w:bCs/>
        </w:rPr>
      </w:pPr>
      <w:r w:rsidRPr="00480A61">
        <w:rPr>
          <w:b/>
          <w:bCs/>
        </w:rPr>
        <w:t>Рекомендации:</w:t>
      </w:r>
    </w:p>
    <w:p w:rsidR="00476D80" w:rsidRPr="00480A61" w:rsidRDefault="00476D80" w:rsidP="00476D80">
      <w:pPr>
        <w:tabs>
          <w:tab w:val="left" w:pos="993"/>
        </w:tabs>
        <w:ind w:firstLine="709"/>
        <w:jc w:val="both"/>
      </w:pPr>
      <w:r w:rsidRPr="00480A61">
        <w:rPr>
          <w:b/>
        </w:rPr>
        <w:t>Методистам</w:t>
      </w:r>
      <w:r w:rsidRPr="00480A61">
        <w:t xml:space="preserve"> муниципальных методических служб, курирующим предмет:</w:t>
      </w:r>
    </w:p>
    <w:p w:rsidR="00476D80" w:rsidRPr="00480A61" w:rsidRDefault="00476D80" w:rsidP="00476D80">
      <w:pPr>
        <w:numPr>
          <w:ilvl w:val="0"/>
          <w:numId w:val="4"/>
        </w:numPr>
        <w:tabs>
          <w:tab w:val="left" w:pos="993"/>
        </w:tabs>
        <w:ind w:left="0" w:firstLine="709"/>
        <w:jc w:val="both"/>
      </w:pPr>
      <w:r w:rsidRPr="00480A61">
        <w:t xml:space="preserve">проанализировать ВПР учащихся </w:t>
      </w:r>
      <w:r>
        <w:t>9</w:t>
      </w:r>
      <w:r w:rsidRPr="00480A61">
        <w:t xml:space="preserve"> классов по математике в разрезе муниципального образования, каждого ОУ в сравнении с имеющимися фактическими показателями успеваемости учащихся по данному предмету;</w:t>
      </w:r>
    </w:p>
    <w:p w:rsidR="00476D80" w:rsidRPr="00480A61" w:rsidRDefault="00476D80" w:rsidP="00476D80">
      <w:pPr>
        <w:numPr>
          <w:ilvl w:val="0"/>
          <w:numId w:val="4"/>
        </w:numPr>
        <w:tabs>
          <w:tab w:val="left" w:pos="993"/>
        </w:tabs>
        <w:ind w:left="0" w:firstLine="709"/>
        <w:jc w:val="both"/>
      </w:pPr>
      <w:r w:rsidRPr="00480A61">
        <w:t>на основе проведенного анализа выявить проблемные зоны в подготовке выпускников основной школы по математике, в разрезе каждого образовательного учреждения, разработать рекомендации по устранению выявленных проблем;</w:t>
      </w:r>
    </w:p>
    <w:p w:rsidR="00476D80" w:rsidRPr="00480A61" w:rsidRDefault="00476D80" w:rsidP="00476D80">
      <w:pPr>
        <w:pStyle w:val="10"/>
        <w:numPr>
          <w:ilvl w:val="0"/>
          <w:numId w:val="4"/>
        </w:numPr>
        <w:tabs>
          <w:tab w:val="left" w:pos="-142"/>
          <w:tab w:val="left" w:pos="993"/>
        </w:tabs>
        <w:spacing w:after="0" w:line="240" w:lineRule="auto"/>
        <w:ind w:left="0" w:firstLine="709"/>
        <w:jc w:val="both"/>
        <w:rPr>
          <w:rFonts w:ascii="Times New Roman" w:hAnsi="Times New Roman"/>
          <w:sz w:val="24"/>
          <w:szCs w:val="24"/>
        </w:rPr>
      </w:pPr>
      <w:r w:rsidRPr="00480A61">
        <w:rPr>
          <w:rFonts w:ascii="Times New Roman" w:hAnsi="Times New Roman"/>
          <w:sz w:val="24"/>
          <w:szCs w:val="24"/>
        </w:rPr>
        <w:t>обсудить результаты ВПР на заседаниях городских и районных методических объединений учителей математики, уделив особое внимание анализу причин имеющихся результатов, выработать перечень мероприятий по устранению выявленных проблем.</w:t>
      </w:r>
    </w:p>
    <w:p w:rsidR="00476D80" w:rsidRDefault="00476D80" w:rsidP="00476D80">
      <w:pPr>
        <w:ind w:firstLine="709"/>
        <w:jc w:val="both"/>
      </w:pPr>
      <w:r w:rsidRPr="00480A61">
        <w:rPr>
          <w:b/>
          <w:bCs/>
        </w:rPr>
        <w:t xml:space="preserve">Учителям математики </w:t>
      </w:r>
      <w:r w:rsidRPr="00480A61">
        <w:t xml:space="preserve">необходимо активизировать работу по ликвидации пробелов в обучении математике по </w:t>
      </w:r>
      <w:r>
        <w:t>решению</w:t>
      </w:r>
      <w:r w:rsidRPr="0077695B">
        <w:rPr>
          <w:color w:val="000000"/>
        </w:rPr>
        <w:t xml:space="preserve"> </w:t>
      </w:r>
      <w:r w:rsidRPr="004F15E4">
        <w:rPr>
          <w:bCs/>
        </w:rPr>
        <w:t>задач на покупки; нахо</w:t>
      </w:r>
      <w:r>
        <w:rPr>
          <w:bCs/>
        </w:rPr>
        <w:t>ждения</w:t>
      </w:r>
      <w:r w:rsidRPr="004F15E4">
        <w:rPr>
          <w:bCs/>
        </w:rPr>
        <w:t xml:space="preserve"> процент</w:t>
      </w:r>
      <w:r>
        <w:rPr>
          <w:bCs/>
        </w:rPr>
        <w:t>а</w:t>
      </w:r>
      <w:r w:rsidRPr="004F15E4">
        <w:rPr>
          <w:bCs/>
        </w:rPr>
        <w:t xml:space="preserve"> от числа, числ</w:t>
      </w:r>
      <w:r>
        <w:rPr>
          <w:bCs/>
        </w:rPr>
        <w:t>а</w:t>
      </w:r>
      <w:r w:rsidRPr="004F15E4">
        <w:rPr>
          <w:bCs/>
        </w:rPr>
        <w:t xml:space="preserve"> по проценту от него, процентно</w:t>
      </w:r>
      <w:r>
        <w:rPr>
          <w:bCs/>
        </w:rPr>
        <w:t>го</w:t>
      </w:r>
      <w:r w:rsidRPr="004F15E4">
        <w:rPr>
          <w:bCs/>
        </w:rPr>
        <w:t xml:space="preserve"> отношение двух чисел, процентн</w:t>
      </w:r>
      <w:r>
        <w:rPr>
          <w:bCs/>
        </w:rPr>
        <w:t>ого</w:t>
      </w:r>
      <w:r w:rsidRPr="004F15E4">
        <w:rPr>
          <w:bCs/>
        </w:rPr>
        <w:t xml:space="preserve"> снижени</w:t>
      </w:r>
      <w:r>
        <w:rPr>
          <w:bCs/>
        </w:rPr>
        <w:t>я</w:t>
      </w:r>
      <w:r w:rsidRPr="004F15E4">
        <w:rPr>
          <w:bCs/>
        </w:rPr>
        <w:t xml:space="preserve"> или процентно</w:t>
      </w:r>
      <w:r>
        <w:rPr>
          <w:bCs/>
        </w:rPr>
        <w:t>го</w:t>
      </w:r>
      <w:r w:rsidRPr="004F15E4">
        <w:rPr>
          <w:bCs/>
        </w:rPr>
        <w:t xml:space="preserve"> повышени</w:t>
      </w:r>
      <w:r>
        <w:rPr>
          <w:bCs/>
        </w:rPr>
        <w:t>я</w:t>
      </w:r>
      <w:r w:rsidRPr="004F15E4">
        <w:rPr>
          <w:bCs/>
        </w:rPr>
        <w:t xml:space="preserve"> величины</w:t>
      </w:r>
      <w:r w:rsidRPr="0077695B">
        <w:rPr>
          <w:color w:val="000000"/>
        </w:rPr>
        <w:t>;</w:t>
      </w:r>
      <w:r>
        <w:rPr>
          <w:bCs/>
        </w:rPr>
        <w:t xml:space="preserve"> </w:t>
      </w:r>
      <w:r w:rsidRPr="004F15E4">
        <w:rPr>
          <w:bCs/>
        </w:rPr>
        <w:t>знани</w:t>
      </w:r>
      <w:r>
        <w:rPr>
          <w:bCs/>
        </w:rPr>
        <w:t>е</w:t>
      </w:r>
      <w:r w:rsidRPr="004F15E4">
        <w:rPr>
          <w:bCs/>
        </w:rPr>
        <w:t xml:space="preserve"> о плоских фигурах и их свойствах, использование геометрических понятий и теорем</w:t>
      </w:r>
      <w:r>
        <w:rPr>
          <w:bCs/>
        </w:rPr>
        <w:t xml:space="preserve">; </w:t>
      </w:r>
      <w:proofErr w:type="gramStart"/>
      <w:r>
        <w:rPr>
          <w:bCs/>
        </w:rPr>
        <w:t>о</w:t>
      </w:r>
      <w:r w:rsidRPr="004F15E4">
        <w:rPr>
          <w:bCs/>
        </w:rPr>
        <w:t>перирова</w:t>
      </w:r>
      <w:r>
        <w:rPr>
          <w:bCs/>
        </w:rPr>
        <w:t>ние</w:t>
      </w:r>
      <w:r w:rsidRPr="004F15E4">
        <w:rPr>
          <w:bCs/>
        </w:rPr>
        <w:t xml:space="preserve"> на базовом уровне понятиями геометрических фигур, извле</w:t>
      </w:r>
      <w:r>
        <w:rPr>
          <w:bCs/>
        </w:rPr>
        <w:t>чение</w:t>
      </w:r>
      <w:r w:rsidRPr="004F15E4">
        <w:rPr>
          <w:bCs/>
        </w:rPr>
        <w:t xml:space="preserve"> информаци</w:t>
      </w:r>
      <w:r>
        <w:rPr>
          <w:bCs/>
        </w:rPr>
        <w:t>и</w:t>
      </w:r>
      <w:r w:rsidRPr="004F15E4">
        <w:rPr>
          <w:bCs/>
        </w:rPr>
        <w:t xml:space="preserve"> о геометрических фигурах, представленн</w:t>
      </w:r>
      <w:r>
        <w:rPr>
          <w:bCs/>
        </w:rPr>
        <w:t>ых</w:t>
      </w:r>
      <w:r w:rsidRPr="004F15E4">
        <w:rPr>
          <w:bCs/>
        </w:rPr>
        <w:t xml:space="preserve"> на чертежах в явном виде, примен</w:t>
      </w:r>
      <w:r>
        <w:rPr>
          <w:bCs/>
        </w:rPr>
        <w:t>ение</w:t>
      </w:r>
      <w:r w:rsidRPr="004F15E4">
        <w:rPr>
          <w:bCs/>
        </w:rPr>
        <w:t xml:space="preserve"> для решения задач геометрическ</w:t>
      </w:r>
      <w:r>
        <w:rPr>
          <w:bCs/>
        </w:rPr>
        <w:t>их</w:t>
      </w:r>
      <w:r w:rsidRPr="004F15E4">
        <w:rPr>
          <w:bCs/>
        </w:rPr>
        <w:t xml:space="preserve"> факт</w:t>
      </w:r>
      <w:r>
        <w:rPr>
          <w:bCs/>
        </w:rPr>
        <w:t>ов; о</w:t>
      </w:r>
      <w:r w:rsidRPr="004F15E4">
        <w:rPr>
          <w:bCs/>
        </w:rPr>
        <w:t>перирова</w:t>
      </w:r>
      <w:r>
        <w:rPr>
          <w:bCs/>
        </w:rPr>
        <w:t>ние</w:t>
      </w:r>
      <w:r w:rsidRPr="004F15E4">
        <w:rPr>
          <w:bCs/>
        </w:rPr>
        <w:t xml:space="preserve"> на базовом уровне понятиями геометрических фигур, применять для решения задач геометрические факты</w:t>
      </w:r>
      <w:r w:rsidRPr="00E11AA3">
        <w:rPr>
          <w:bCs/>
        </w:rPr>
        <w:t>;</w:t>
      </w:r>
      <w:r w:rsidRPr="00E11AA3">
        <w:t xml:space="preserve"> </w:t>
      </w:r>
      <w:r w:rsidRPr="004F15E4">
        <w:rPr>
          <w:bCs/>
        </w:rPr>
        <w:t>моделирова</w:t>
      </w:r>
      <w:r>
        <w:rPr>
          <w:bCs/>
        </w:rPr>
        <w:t>ние</w:t>
      </w:r>
      <w:r w:rsidRPr="004F15E4">
        <w:rPr>
          <w:bCs/>
        </w:rPr>
        <w:t xml:space="preserve"> реальн</w:t>
      </w:r>
      <w:r>
        <w:rPr>
          <w:bCs/>
        </w:rPr>
        <w:t>ой</w:t>
      </w:r>
      <w:r w:rsidRPr="004F15E4">
        <w:rPr>
          <w:bCs/>
        </w:rPr>
        <w:t xml:space="preserve"> ситуации на языке геометрии, исследова</w:t>
      </w:r>
      <w:r>
        <w:rPr>
          <w:bCs/>
        </w:rPr>
        <w:t>ние</w:t>
      </w:r>
      <w:r w:rsidRPr="004F15E4">
        <w:rPr>
          <w:bCs/>
        </w:rPr>
        <w:t xml:space="preserve"> построенн</w:t>
      </w:r>
      <w:r>
        <w:rPr>
          <w:bCs/>
        </w:rPr>
        <w:t>ой</w:t>
      </w:r>
      <w:r w:rsidRPr="004F15E4">
        <w:rPr>
          <w:bCs/>
        </w:rPr>
        <w:t xml:space="preserve"> модел</w:t>
      </w:r>
      <w:r>
        <w:rPr>
          <w:bCs/>
        </w:rPr>
        <w:t>и</w:t>
      </w:r>
      <w:r w:rsidRPr="004F15E4">
        <w:rPr>
          <w:bCs/>
        </w:rPr>
        <w:t xml:space="preserve"> с использованием геометрических понятий и теорем, аппарата алгебры</w:t>
      </w:r>
      <w:r>
        <w:rPr>
          <w:bCs/>
        </w:rPr>
        <w:t>;</w:t>
      </w:r>
      <w:proofErr w:type="gramEnd"/>
      <w:r>
        <w:rPr>
          <w:bCs/>
        </w:rPr>
        <w:t xml:space="preserve"> </w:t>
      </w:r>
      <w:proofErr w:type="gramStart"/>
      <w:r>
        <w:rPr>
          <w:bCs/>
        </w:rPr>
        <w:t>и</w:t>
      </w:r>
      <w:r w:rsidRPr="004F15E4">
        <w:rPr>
          <w:bCs/>
        </w:rPr>
        <w:t>спользова</w:t>
      </w:r>
      <w:r>
        <w:rPr>
          <w:bCs/>
        </w:rPr>
        <w:t>ние</w:t>
      </w:r>
      <w:r w:rsidRPr="004F15E4">
        <w:rPr>
          <w:bCs/>
        </w:rPr>
        <w:t xml:space="preserve"> свойств геометрических фигур для решения задач практического содержания</w:t>
      </w:r>
      <w:r>
        <w:rPr>
          <w:bCs/>
        </w:rPr>
        <w:t xml:space="preserve">; </w:t>
      </w:r>
      <w:r w:rsidRPr="004F15E4">
        <w:rPr>
          <w:bCs/>
        </w:rPr>
        <w:t>использова</w:t>
      </w:r>
      <w:r>
        <w:rPr>
          <w:bCs/>
        </w:rPr>
        <w:t>ние</w:t>
      </w:r>
      <w:r w:rsidRPr="004F15E4">
        <w:rPr>
          <w:bCs/>
        </w:rPr>
        <w:t xml:space="preserve"> функционально графически</w:t>
      </w:r>
      <w:r>
        <w:rPr>
          <w:bCs/>
        </w:rPr>
        <w:t>х</w:t>
      </w:r>
      <w:r w:rsidRPr="004F15E4">
        <w:rPr>
          <w:bCs/>
        </w:rPr>
        <w:t xml:space="preserve"> представлени</w:t>
      </w:r>
      <w:r>
        <w:rPr>
          <w:bCs/>
        </w:rPr>
        <w:t>й</w:t>
      </w:r>
      <w:r w:rsidRPr="004F15E4">
        <w:rPr>
          <w:bCs/>
        </w:rPr>
        <w:t xml:space="preserve"> для описания реальных зависимостей</w:t>
      </w:r>
      <w:r>
        <w:rPr>
          <w:bCs/>
        </w:rPr>
        <w:t>; п</w:t>
      </w:r>
      <w:r w:rsidRPr="004F15E4">
        <w:rPr>
          <w:bCs/>
        </w:rPr>
        <w:t>редставл</w:t>
      </w:r>
      <w:r>
        <w:rPr>
          <w:bCs/>
        </w:rPr>
        <w:t>ение</w:t>
      </w:r>
      <w:r w:rsidRPr="004F15E4">
        <w:rPr>
          <w:bCs/>
        </w:rPr>
        <w:t xml:space="preserve"> данны</w:t>
      </w:r>
      <w:r>
        <w:rPr>
          <w:bCs/>
        </w:rPr>
        <w:t>х</w:t>
      </w:r>
      <w:r w:rsidRPr="004F15E4">
        <w:rPr>
          <w:bCs/>
        </w:rPr>
        <w:t xml:space="preserve"> в виде таблиц, диаграмм, графиков</w:t>
      </w:r>
      <w:r>
        <w:rPr>
          <w:bCs/>
        </w:rPr>
        <w:t xml:space="preserve">; </w:t>
      </w:r>
      <w:r w:rsidRPr="004F15E4">
        <w:rPr>
          <w:bCs/>
        </w:rPr>
        <w:t>иллюстрирова</w:t>
      </w:r>
      <w:r>
        <w:rPr>
          <w:bCs/>
        </w:rPr>
        <w:t>ние</w:t>
      </w:r>
      <w:r w:rsidRPr="004F15E4">
        <w:rPr>
          <w:bCs/>
        </w:rPr>
        <w:t xml:space="preserve"> с помощью графика реальную зависимость или процесс по их характеристикам</w:t>
      </w:r>
      <w:r>
        <w:rPr>
          <w:color w:val="000000"/>
        </w:rPr>
        <w:t xml:space="preserve">; </w:t>
      </w:r>
      <w:r>
        <w:rPr>
          <w:bCs/>
        </w:rPr>
        <w:t>о</w:t>
      </w:r>
      <w:r w:rsidRPr="004F15E4">
        <w:rPr>
          <w:bCs/>
        </w:rPr>
        <w:t>перирова</w:t>
      </w:r>
      <w:r>
        <w:rPr>
          <w:bCs/>
        </w:rPr>
        <w:t>ние</w:t>
      </w:r>
      <w:r w:rsidRPr="004F15E4">
        <w:rPr>
          <w:bCs/>
        </w:rPr>
        <w:t xml:space="preserve"> на базовом уровне понятиями геометрических фигур</w:t>
      </w:r>
      <w:r>
        <w:rPr>
          <w:bCs/>
        </w:rPr>
        <w:t>;</w:t>
      </w:r>
      <w:r w:rsidRPr="004F15E4">
        <w:rPr>
          <w:bCs/>
        </w:rPr>
        <w:t xml:space="preserve"> примен</w:t>
      </w:r>
      <w:r>
        <w:rPr>
          <w:bCs/>
        </w:rPr>
        <w:t xml:space="preserve">ение </w:t>
      </w:r>
      <w:r w:rsidRPr="004F15E4">
        <w:rPr>
          <w:bCs/>
        </w:rPr>
        <w:t>геометрически</w:t>
      </w:r>
      <w:r>
        <w:rPr>
          <w:bCs/>
        </w:rPr>
        <w:t>х</w:t>
      </w:r>
      <w:r w:rsidRPr="004F15E4">
        <w:rPr>
          <w:bCs/>
        </w:rPr>
        <w:t xml:space="preserve"> факт</w:t>
      </w:r>
      <w:r>
        <w:rPr>
          <w:bCs/>
        </w:rPr>
        <w:t>ов</w:t>
      </w:r>
      <w:r w:rsidRPr="004F15E4">
        <w:rPr>
          <w:bCs/>
        </w:rPr>
        <w:t xml:space="preserve"> для решения задач, в том числе предполагающих несколько шагов решения</w:t>
      </w:r>
      <w:r>
        <w:rPr>
          <w:bCs/>
        </w:rPr>
        <w:t>;</w:t>
      </w:r>
      <w:proofErr w:type="gramEnd"/>
      <w:r>
        <w:rPr>
          <w:bCs/>
        </w:rPr>
        <w:t xml:space="preserve"> </w:t>
      </w:r>
      <w:proofErr w:type="gramStart"/>
      <w:r w:rsidRPr="004F15E4">
        <w:rPr>
          <w:bCs/>
        </w:rPr>
        <w:t>примен</w:t>
      </w:r>
      <w:r>
        <w:rPr>
          <w:bCs/>
        </w:rPr>
        <w:t>ение</w:t>
      </w:r>
      <w:r w:rsidRPr="004F15E4">
        <w:rPr>
          <w:bCs/>
        </w:rPr>
        <w:t xml:space="preserve"> изученны</w:t>
      </w:r>
      <w:r>
        <w:rPr>
          <w:bCs/>
        </w:rPr>
        <w:t>х</w:t>
      </w:r>
      <w:r w:rsidRPr="004F15E4">
        <w:rPr>
          <w:bCs/>
        </w:rPr>
        <w:t xml:space="preserve"> поняти</w:t>
      </w:r>
      <w:r>
        <w:rPr>
          <w:bCs/>
        </w:rPr>
        <w:t>й</w:t>
      </w:r>
      <w:r w:rsidRPr="004F15E4">
        <w:rPr>
          <w:bCs/>
        </w:rPr>
        <w:t>, результаты, методы для решения задач практического характера, моделирова</w:t>
      </w:r>
      <w:r>
        <w:rPr>
          <w:bCs/>
        </w:rPr>
        <w:t>ние</w:t>
      </w:r>
      <w:r w:rsidRPr="004F15E4">
        <w:rPr>
          <w:bCs/>
        </w:rPr>
        <w:t xml:space="preserve"> реальны</w:t>
      </w:r>
      <w:r>
        <w:rPr>
          <w:bCs/>
        </w:rPr>
        <w:t xml:space="preserve">х </w:t>
      </w:r>
      <w:r w:rsidRPr="004F15E4">
        <w:rPr>
          <w:bCs/>
        </w:rPr>
        <w:t>ситуаци</w:t>
      </w:r>
      <w:r>
        <w:rPr>
          <w:bCs/>
        </w:rPr>
        <w:t>й</w:t>
      </w:r>
      <w:r w:rsidRPr="004F15E4">
        <w:rPr>
          <w:bCs/>
        </w:rPr>
        <w:t xml:space="preserve"> на языке алгебры, исследова</w:t>
      </w:r>
      <w:r>
        <w:rPr>
          <w:bCs/>
        </w:rPr>
        <w:t>ние</w:t>
      </w:r>
      <w:r w:rsidRPr="004F15E4">
        <w:rPr>
          <w:bCs/>
        </w:rPr>
        <w:t xml:space="preserve"> построенны</w:t>
      </w:r>
      <w:r>
        <w:rPr>
          <w:bCs/>
        </w:rPr>
        <w:t>х</w:t>
      </w:r>
      <w:r w:rsidRPr="004F15E4">
        <w:rPr>
          <w:bCs/>
        </w:rPr>
        <w:t xml:space="preserve"> модел</w:t>
      </w:r>
      <w:r>
        <w:rPr>
          <w:bCs/>
        </w:rPr>
        <w:t>ей</w:t>
      </w:r>
      <w:r w:rsidRPr="004F15E4">
        <w:rPr>
          <w:bCs/>
        </w:rPr>
        <w:t xml:space="preserve"> с использованием аппарата алгебры</w:t>
      </w:r>
      <w:r>
        <w:rPr>
          <w:bCs/>
        </w:rPr>
        <w:t xml:space="preserve">; </w:t>
      </w:r>
      <w:r w:rsidRPr="004F15E4">
        <w:rPr>
          <w:bCs/>
        </w:rPr>
        <w:t>задач</w:t>
      </w:r>
      <w:r>
        <w:rPr>
          <w:bCs/>
        </w:rPr>
        <w:t>и</w:t>
      </w:r>
      <w:r w:rsidRPr="004F15E4">
        <w:rPr>
          <w:bCs/>
        </w:rPr>
        <w:t xml:space="preserve"> разных типов (на производительность, движение)</w:t>
      </w:r>
      <w:r>
        <w:rPr>
          <w:bCs/>
        </w:rPr>
        <w:t xml:space="preserve">; </w:t>
      </w:r>
      <w:r w:rsidRPr="004F15E4">
        <w:rPr>
          <w:bCs/>
        </w:rPr>
        <w:t>просты</w:t>
      </w:r>
      <w:r>
        <w:rPr>
          <w:bCs/>
        </w:rPr>
        <w:t>е</w:t>
      </w:r>
      <w:r w:rsidRPr="004F15E4">
        <w:rPr>
          <w:bCs/>
        </w:rPr>
        <w:t xml:space="preserve"> и сложны</w:t>
      </w:r>
      <w:r>
        <w:rPr>
          <w:bCs/>
        </w:rPr>
        <w:t xml:space="preserve">е </w:t>
      </w:r>
      <w:r w:rsidRPr="004F15E4">
        <w:rPr>
          <w:bCs/>
        </w:rPr>
        <w:t>задач</w:t>
      </w:r>
      <w:r>
        <w:rPr>
          <w:bCs/>
        </w:rPr>
        <w:t>и</w:t>
      </w:r>
      <w:r w:rsidRPr="004F15E4">
        <w:rPr>
          <w:bCs/>
        </w:rPr>
        <w:t xml:space="preserve"> разных типов, выб</w:t>
      </w:r>
      <w:r>
        <w:rPr>
          <w:bCs/>
        </w:rPr>
        <w:t>ор</w:t>
      </w:r>
      <w:r w:rsidRPr="004F15E4">
        <w:rPr>
          <w:bCs/>
        </w:rPr>
        <w:t xml:space="preserve"> соответствующи</w:t>
      </w:r>
      <w:r>
        <w:rPr>
          <w:bCs/>
        </w:rPr>
        <w:t>х</w:t>
      </w:r>
      <w:r w:rsidRPr="004F15E4">
        <w:rPr>
          <w:bCs/>
        </w:rPr>
        <w:t xml:space="preserve"> уравнени</w:t>
      </w:r>
      <w:r>
        <w:rPr>
          <w:bCs/>
        </w:rPr>
        <w:t>й</w:t>
      </w:r>
      <w:r w:rsidRPr="004F15E4">
        <w:rPr>
          <w:bCs/>
        </w:rPr>
        <w:t xml:space="preserve"> или систем уравнений для составления математической модели заданной реальной ситуации или прикладной задачи</w:t>
      </w:r>
      <w:r>
        <w:t>;</w:t>
      </w:r>
      <w:proofErr w:type="gramEnd"/>
      <w:r>
        <w:t xml:space="preserve"> </w:t>
      </w:r>
      <w:r w:rsidRPr="004F15E4">
        <w:rPr>
          <w:bCs/>
        </w:rPr>
        <w:t>математическ</w:t>
      </w:r>
      <w:r>
        <w:rPr>
          <w:bCs/>
        </w:rPr>
        <w:t>ая</w:t>
      </w:r>
      <w:r w:rsidRPr="004F15E4">
        <w:rPr>
          <w:bCs/>
        </w:rPr>
        <w:t xml:space="preserve"> терминологи</w:t>
      </w:r>
      <w:r>
        <w:rPr>
          <w:bCs/>
        </w:rPr>
        <w:t>я</w:t>
      </w:r>
      <w:r w:rsidRPr="004F15E4">
        <w:rPr>
          <w:bCs/>
        </w:rPr>
        <w:t xml:space="preserve"> и символик</w:t>
      </w:r>
      <w:r>
        <w:rPr>
          <w:bCs/>
        </w:rPr>
        <w:t>а</w:t>
      </w:r>
      <w:r w:rsidRPr="004F15E4">
        <w:rPr>
          <w:bCs/>
        </w:rPr>
        <w:t>,</w:t>
      </w:r>
      <w:r>
        <w:rPr>
          <w:bCs/>
        </w:rPr>
        <w:t xml:space="preserve"> </w:t>
      </w:r>
      <w:r w:rsidRPr="004F15E4">
        <w:rPr>
          <w:bCs/>
        </w:rPr>
        <w:t>классификаци</w:t>
      </w:r>
      <w:r>
        <w:rPr>
          <w:bCs/>
        </w:rPr>
        <w:t>я</w:t>
      </w:r>
      <w:r w:rsidRPr="004F15E4">
        <w:rPr>
          <w:bCs/>
        </w:rPr>
        <w:t>, логические обоснования, доказательства</w:t>
      </w:r>
      <w:r>
        <w:rPr>
          <w:bCs/>
        </w:rPr>
        <w:t xml:space="preserve">; </w:t>
      </w:r>
      <w:r w:rsidRPr="004F15E4">
        <w:rPr>
          <w:bCs/>
        </w:rPr>
        <w:t>просты</w:t>
      </w:r>
      <w:r>
        <w:rPr>
          <w:bCs/>
        </w:rPr>
        <w:t>е</w:t>
      </w:r>
      <w:r w:rsidRPr="004F15E4">
        <w:rPr>
          <w:bCs/>
        </w:rPr>
        <w:t xml:space="preserve"> и сложны</w:t>
      </w:r>
      <w:r>
        <w:rPr>
          <w:bCs/>
        </w:rPr>
        <w:t>е</w:t>
      </w:r>
      <w:r w:rsidRPr="004F15E4">
        <w:rPr>
          <w:bCs/>
        </w:rPr>
        <w:t xml:space="preserve"> задач</w:t>
      </w:r>
      <w:r>
        <w:rPr>
          <w:bCs/>
        </w:rPr>
        <w:t>и</w:t>
      </w:r>
      <w:r w:rsidRPr="004F15E4">
        <w:rPr>
          <w:bCs/>
        </w:rPr>
        <w:t xml:space="preserve"> разных типов, а также задач</w:t>
      </w:r>
      <w:r>
        <w:rPr>
          <w:bCs/>
        </w:rPr>
        <w:t>и повышенной трудности</w:t>
      </w:r>
      <w:r>
        <w:t>.</w:t>
      </w:r>
    </w:p>
    <w:p w:rsidR="003A2619" w:rsidRPr="00262493" w:rsidRDefault="003A2619" w:rsidP="003A2619">
      <w:pPr>
        <w:ind w:firstLine="709"/>
        <w:jc w:val="both"/>
        <w:rPr>
          <w:b/>
          <w:bCs/>
        </w:rPr>
      </w:pPr>
    </w:p>
    <w:sectPr w:rsidR="003A2619" w:rsidRPr="00262493" w:rsidSect="009B58B2">
      <w:footerReference w:type="default" r:id="rId31"/>
      <w:pgSz w:w="12240" w:h="15840" w:code="1"/>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6B5" w:rsidRDefault="000416B5">
      <w:r>
        <w:separator/>
      </w:r>
    </w:p>
  </w:endnote>
  <w:endnote w:type="continuationSeparator" w:id="0">
    <w:p w:rsidR="000416B5" w:rsidRDefault="0004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90" w:rsidRDefault="003A2619" w:rsidP="00985A14">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94785">
      <w:rPr>
        <w:rStyle w:val="aa"/>
        <w:noProof/>
      </w:rPr>
      <w:t>12</w:t>
    </w:r>
    <w:r>
      <w:rPr>
        <w:rStyle w:val="aa"/>
      </w:rPr>
      <w:fldChar w:fldCharType="end"/>
    </w:r>
  </w:p>
  <w:p w:rsidR="002A0A90" w:rsidRDefault="000416B5" w:rsidP="008E25D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6B5" w:rsidRDefault="000416B5">
      <w:r>
        <w:separator/>
      </w:r>
    </w:p>
  </w:footnote>
  <w:footnote w:type="continuationSeparator" w:id="0">
    <w:p w:rsidR="000416B5" w:rsidRDefault="00041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74A0B"/>
    <w:multiLevelType w:val="hybridMultilevel"/>
    <w:tmpl w:val="B4C8F0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B784CC7"/>
    <w:multiLevelType w:val="hybridMultilevel"/>
    <w:tmpl w:val="B4C8F0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7210DDF"/>
    <w:multiLevelType w:val="hybridMultilevel"/>
    <w:tmpl w:val="CDD2912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C3F5989"/>
    <w:multiLevelType w:val="hybridMultilevel"/>
    <w:tmpl w:val="68AADE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30"/>
    <w:rsid w:val="000416B5"/>
    <w:rsid w:val="00094785"/>
    <w:rsid w:val="00370930"/>
    <w:rsid w:val="003A2619"/>
    <w:rsid w:val="00476D80"/>
    <w:rsid w:val="00C47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6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A2619"/>
    <w:pPr>
      <w:spacing w:before="100" w:beforeAutospacing="1" w:after="100" w:afterAutospacing="1"/>
    </w:pPr>
  </w:style>
  <w:style w:type="paragraph" w:styleId="a4">
    <w:name w:val="Balloon Text"/>
    <w:basedOn w:val="a"/>
    <w:link w:val="a5"/>
    <w:uiPriority w:val="99"/>
    <w:semiHidden/>
    <w:rsid w:val="003A2619"/>
    <w:rPr>
      <w:rFonts w:ascii="Tahoma" w:hAnsi="Tahoma" w:cs="Tahoma"/>
      <w:sz w:val="16"/>
      <w:szCs w:val="16"/>
    </w:rPr>
  </w:style>
  <w:style w:type="character" w:customStyle="1" w:styleId="a5">
    <w:name w:val="Текст выноски Знак"/>
    <w:basedOn w:val="a0"/>
    <w:link w:val="a4"/>
    <w:uiPriority w:val="99"/>
    <w:semiHidden/>
    <w:rsid w:val="003A2619"/>
    <w:rPr>
      <w:rFonts w:ascii="Tahoma" w:eastAsia="Times New Roman" w:hAnsi="Tahoma" w:cs="Tahoma"/>
      <w:sz w:val="16"/>
      <w:szCs w:val="16"/>
      <w:lang w:eastAsia="ru-RU"/>
    </w:rPr>
  </w:style>
  <w:style w:type="table" w:styleId="a6">
    <w:name w:val="Table Grid"/>
    <w:basedOn w:val="a1"/>
    <w:uiPriority w:val="99"/>
    <w:rsid w:val="003A26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3A2619"/>
    <w:pPr>
      <w:ind w:left="720"/>
    </w:pPr>
  </w:style>
  <w:style w:type="table" w:customStyle="1" w:styleId="1">
    <w:name w:val="Сетка таблицы1"/>
    <w:uiPriority w:val="99"/>
    <w:rsid w:val="003A261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3A261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261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footer"/>
    <w:basedOn w:val="a"/>
    <w:link w:val="a9"/>
    <w:uiPriority w:val="99"/>
    <w:rsid w:val="003A2619"/>
    <w:pPr>
      <w:tabs>
        <w:tab w:val="center" w:pos="4677"/>
        <w:tab w:val="right" w:pos="9355"/>
      </w:tabs>
    </w:pPr>
  </w:style>
  <w:style w:type="character" w:customStyle="1" w:styleId="a9">
    <w:name w:val="Нижний колонтитул Знак"/>
    <w:basedOn w:val="a0"/>
    <w:link w:val="a8"/>
    <w:uiPriority w:val="99"/>
    <w:rsid w:val="003A2619"/>
    <w:rPr>
      <w:rFonts w:ascii="Times New Roman" w:eastAsia="Times New Roman" w:hAnsi="Times New Roman" w:cs="Times New Roman"/>
      <w:sz w:val="24"/>
      <w:szCs w:val="24"/>
      <w:lang w:eastAsia="ru-RU"/>
    </w:rPr>
  </w:style>
  <w:style w:type="character" w:styleId="aa">
    <w:name w:val="page number"/>
    <w:basedOn w:val="a0"/>
    <w:uiPriority w:val="99"/>
    <w:rsid w:val="003A2619"/>
  </w:style>
  <w:style w:type="character" w:styleId="ab">
    <w:name w:val="Strong"/>
    <w:uiPriority w:val="22"/>
    <w:qFormat/>
    <w:rsid w:val="003A2619"/>
    <w:rPr>
      <w:b/>
      <w:bCs/>
    </w:rPr>
  </w:style>
  <w:style w:type="character" w:styleId="ac">
    <w:name w:val="Hyperlink"/>
    <w:uiPriority w:val="99"/>
    <w:semiHidden/>
    <w:unhideWhenUsed/>
    <w:rsid w:val="003A2619"/>
    <w:rPr>
      <w:color w:val="0000FF"/>
      <w:u w:val="single"/>
    </w:rPr>
  </w:style>
  <w:style w:type="paragraph" w:customStyle="1" w:styleId="10">
    <w:name w:val="Абзац списка1"/>
    <w:basedOn w:val="a"/>
    <w:rsid w:val="003A2619"/>
    <w:pPr>
      <w:spacing w:after="200" w:line="276" w:lineRule="auto"/>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6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A2619"/>
    <w:pPr>
      <w:spacing w:before="100" w:beforeAutospacing="1" w:after="100" w:afterAutospacing="1"/>
    </w:pPr>
  </w:style>
  <w:style w:type="paragraph" w:styleId="a4">
    <w:name w:val="Balloon Text"/>
    <w:basedOn w:val="a"/>
    <w:link w:val="a5"/>
    <w:uiPriority w:val="99"/>
    <w:semiHidden/>
    <w:rsid w:val="003A2619"/>
    <w:rPr>
      <w:rFonts w:ascii="Tahoma" w:hAnsi="Tahoma" w:cs="Tahoma"/>
      <w:sz w:val="16"/>
      <w:szCs w:val="16"/>
    </w:rPr>
  </w:style>
  <w:style w:type="character" w:customStyle="1" w:styleId="a5">
    <w:name w:val="Текст выноски Знак"/>
    <w:basedOn w:val="a0"/>
    <w:link w:val="a4"/>
    <w:uiPriority w:val="99"/>
    <w:semiHidden/>
    <w:rsid w:val="003A2619"/>
    <w:rPr>
      <w:rFonts w:ascii="Tahoma" w:eastAsia="Times New Roman" w:hAnsi="Tahoma" w:cs="Tahoma"/>
      <w:sz w:val="16"/>
      <w:szCs w:val="16"/>
      <w:lang w:eastAsia="ru-RU"/>
    </w:rPr>
  </w:style>
  <w:style w:type="table" w:styleId="a6">
    <w:name w:val="Table Grid"/>
    <w:basedOn w:val="a1"/>
    <w:uiPriority w:val="99"/>
    <w:rsid w:val="003A26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3A2619"/>
    <w:pPr>
      <w:ind w:left="720"/>
    </w:pPr>
  </w:style>
  <w:style w:type="table" w:customStyle="1" w:styleId="1">
    <w:name w:val="Сетка таблицы1"/>
    <w:uiPriority w:val="99"/>
    <w:rsid w:val="003A261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3A261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261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footer"/>
    <w:basedOn w:val="a"/>
    <w:link w:val="a9"/>
    <w:uiPriority w:val="99"/>
    <w:rsid w:val="003A2619"/>
    <w:pPr>
      <w:tabs>
        <w:tab w:val="center" w:pos="4677"/>
        <w:tab w:val="right" w:pos="9355"/>
      </w:tabs>
    </w:pPr>
  </w:style>
  <w:style w:type="character" w:customStyle="1" w:styleId="a9">
    <w:name w:val="Нижний колонтитул Знак"/>
    <w:basedOn w:val="a0"/>
    <w:link w:val="a8"/>
    <w:uiPriority w:val="99"/>
    <w:rsid w:val="003A2619"/>
    <w:rPr>
      <w:rFonts w:ascii="Times New Roman" w:eastAsia="Times New Roman" w:hAnsi="Times New Roman" w:cs="Times New Roman"/>
      <w:sz w:val="24"/>
      <w:szCs w:val="24"/>
      <w:lang w:eastAsia="ru-RU"/>
    </w:rPr>
  </w:style>
  <w:style w:type="character" w:styleId="aa">
    <w:name w:val="page number"/>
    <w:basedOn w:val="a0"/>
    <w:uiPriority w:val="99"/>
    <w:rsid w:val="003A2619"/>
  </w:style>
  <w:style w:type="character" w:styleId="ab">
    <w:name w:val="Strong"/>
    <w:uiPriority w:val="22"/>
    <w:qFormat/>
    <w:rsid w:val="003A2619"/>
    <w:rPr>
      <w:b/>
      <w:bCs/>
    </w:rPr>
  </w:style>
  <w:style w:type="character" w:styleId="ac">
    <w:name w:val="Hyperlink"/>
    <w:uiPriority w:val="99"/>
    <w:semiHidden/>
    <w:unhideWhenUsed/>
    <w:rsid w:val="003A2619"/>
    <w:rPr>
      <w:color w:val="0000FF"/>
      <w:u w:val="single"/>
    </w:rPr>
  </w:style>
  <w:style w:type="paragraph" w:customStyle="1" w:styleId="10">
    <w:name w:val="Абзац списка1"/>
    <w:basedOn w:val="a"/>
    <w:rsid w:val="003A2619"/>
    <w:pPr>
      <w:spacing w:after="200" w:line="276"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package" Target="embeddings/_____Microsoft_Excel5.xlsx"/><Relationship Id="rId3" Type="http://schemas.microsoft.com/office/2007/relationships/stylesWithEffects" Target="stylesWithEffects.xml"/><Relationship Id="rId21" Type="http://schemas.openxmlformats.org/officeDocument/2006/relationships/package" Target="embeddings/_____Microsoft_Excel3.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_____Microsoft_Excel2.xlsx"/><Relationship Id="rId23" Type="http://schemas.openxmlformats.org/officeDocument/2006/relationships/oleObject" Target="embeddings/oleObject5.bin"/><Relationship Id="rId28" Type="http://schemas.openxmlformats.org/officeDocument/2006/relationships/oleObject" Target="embeddings/oleObject6.bin"/><Relationship Id="rId10" Type="http://schemas.openxmlformats.org/officeDocument/2006/relationships/image" Target="media/image2.emf"/><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0.emf"/><Relationship Id="rId30" Type="http://schemas.openxmlformats.org/officeDocument/2006/relationships/oleObject" Target="embeddings/oleObject7.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805774278215229E-2"/>
          <c:y val="2.5906735751295335E-2"/>
          <c:w val="0.72572178477690297"/>
          <c:h val="0.8393782383419689"/>
        </c:manualLayout>
      </c:layout>
      <c:bar3DChart>
        <c:barDir val="col"/>
        <c:grouping val="clustered"/>
        <c:varyColors val="0"/>
        <c:ser>
          <c:idx val="0"/>
          <c:order val="0"/>
          <c:tx>
            <c:strRef>
              <c:f>Sheet1!$A$2</c:f>
              <c:strCache>
                <c:ptCount val="1"/>
                <c:pt idx="0">
                  <c:v>Понизили</c:v>
                </c:pt>
              </c:strCache>
            </c:strRef>
          </c:tx>
          <c:spPr>
            <a:solidFill>
              <a:srgbClr val="9999FF"/>
            </a:solidFill>
            <a:ln w="12671">
              <a:solidFill>
                <a:srgbClr val="000000"/>
              </a:solidFill>
              <a:prstDash val="solid"/>
            </a:ln>
          </c:spPr>
          <c:invertIfNegative val="0"/>
          <c:dLbls>
            <c:spPr>
              <a:noFill/>
              <a:ln w="25342">
                <a:noFill/>
              </a:ln>
            </c:spPr>
            <c:txPr>
              <a:bodyPr/>
              <a:lstStyle/>
              <a:p>
                <a:pPr>
                  <a:defRPr sz="11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1 кв</c:v>
                </c:pt>
              </c:strCache>
            </c:strRef>
          </c:cat>
          <c:val>
            <c:numRef>
              <c:f>Sheet1!$B$2:$B$2</c:f>
              <c:numCache>
                <c:formatCode>General</c:formatCode>
                <c:ptCount val="1"/>
                <c:pt idx="0">
                  <c:v>33.89</c:v>
                </c:pt>
              </c:numCache>
            </c:numRef>
          </c:val>
        </c:ser>
        <c:ser>
          <c:idx val="1"/>
          <c:order val="1"/>
          <c:tx>
            <c:strRef>
              <c:f>Sheet1!$A$3</c:f>
              <c:strCache>
                <c:ptCount val="1"/>
                <c:pt idx="0">
                  <c:v>Подтвердили</c:v>
                </c:pt>
              </c:strCache>
            </c:strRef>
          </c:tx>
          <c:spPr>
            <a:solidFill>
              <a:srgbClr val="993366"/>
            </a:solidFill>
            <a:ln w="12671">
              <a:solidFill>
                <a:srgbClr val="000000"/>
              </a:solidFill>
              <a:prstDash val="solid"/>
            </a:ln>
          </c:spPr>
          <c:invertIfNegative val="0"/>
          <c:dLbls>
            <c:spPr>
              <a:noFill/>
              <a:ln w="25342">
                <a:noFill/>
              </a:ln>
            </c:spPr>
            <c:txPr>
              <a:bodyPr/>
              <a:lstStyle/>
              <a:p>
                <a:pPr>
                  <a:defRPr sz="11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1 кв</c:v>
                </c:pt>
              </c:strCache>
            </c:strRef>
          </c:cat>
          <c:val>
            <c:numRef>
              <c:f>Sheet1!$B$3:$B$3</c:f>
              <c:numCache>
                <c:formatCode>General</c:formatCode>
                <c:ptCount val="1"/>
                <c:pt idx="0">
                  <c:v>59.88</c:v>
                </c:pt>
              </c:numCache>
            </c:numRef>
          </c:val>
        </c:ser>
        <c:ser>
          <c:idx val="2"/>
          <c:order val="2"/>
          <c:tx>
            <c:strRef>
              <c:f>Sheet1!$A$4</c:f>
              <c:strCache>
                <c:ptCount val="1"/>
                <c:pt idx="0">
                  <c:v>Повысили</c:v>
                </c:pt>
              </c:strCache>
            </c:strRef>
          </c:tx>
          <c:spPr>
            <a:solidFill>
              <a:srgbClr val="FFFFCC"/>
            </a:solidFill>
            <a:ln w="12671">
              <a:solidFill>
                <a:srgbClr val="000000"/>
              </a:solidFill>
              <a:prstDash val="solid"/>
            </a:ln>
          </c:spPr>
          <c:invertIfNegative val="0"/>
          <c:dLbls>
            <c:spPr>
              <a:noFill/>
              <a:ln w="25342">
                <a:noFill/>
              </a:ln>
            </c:spPr>
            <c:txPr>
              <a:bodyPr/>
              <a:lstStyle/>
              <a:p>
                <a:pPr>
                  <a:defRPr sz="11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1 кв</c:v>
                </c:pt>
              </c:strCache>
            </c:strRef>
          </c:cat>
          <c:val>
            <c:numRef>
              <c:f>Sheet1!$B$4:$B$4</c:f>
              <c:numCache>
                <c:formatCode>General</c:formatCode>
                <c:ptCount val="1"/>
                <c:pt idx="0">
                  <c:v>6.23</c:v>
                </c:pt>
              </c:numCache>
            </c:numRef>
          </c:val>
        </c:ser>
        <c:dLbls>
          <c:showLegendKey val="0"/>
          <c:showVal val="0"/>
          <c:showCatName val="0"/>
          <c:showSerName val="0"/>
          <c:showPercent val="0"/>
          <c:showBubbleSize val="0"/>
        </c:dLbls>
        <c:gapWidth val="150"/>
        <c:gapDepth val="0"/>
        <c:shape val="box"/>
        <c:axId val="42608512"/>
        <c:axId val="42610048"/>
        <c:axId val="0"/>
      </c:bar3DChart>
      <c:catAx>
        <c:axId val="42608512"/>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1197" b="1" i="0" u="none" strike="noStrike" baseline="0">
                <a:solidFill>
                  <a:srgbClr val="000000"/>
                </a:solidFill>
                <a:latin typeface="Calibri"/>
                <a:ea typeface="Calibri"/>
                <a:cs typeface="Calibri"/>
              </a:defRPr>
            </a:pPr>
            <a:endParaRPr lang="ru-RU"/>
          </a:p>
        </c:txPr>
        <c:crossAx val="42610048"/>
        <c:crosses val="autoZero"/>
        <c:auto val="1"/>
        <c:lblAlgn val="ctr"/>
        <c:lblOffset val="100"/>
        <c:tickLblSkip val="1"/>
        <c:tickMarkSkip val="1"/>
        <c:noMultiLvlLbl val="0"/>
      </c:catAx>
      <c:valAx>
        <c:axId val="42610048"/>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197" b="1" i="0" u="none" strike="noStrike" baseline="0">
                <a:solidFill>
                  <a:srgbClr val="000000"/>
                </a:solidFill>
                <a:latin typeface="Calibri"/>
                <a:ea typeface="Calibri"/>
                <a:cs typeface="Calibri"/>
              </a:defRPr>
            </a:pPr>
            <a:endParaRPr lang="ru-RU"/>
          </a:p>
        </c:txPr>
        <c:crossAx val="42608512"/>
        <c:crosses val="autoZero"/>
        <c:crossBetween val="between"/>
      </c:valAx>
      <c:spPr>
        <a:noFill/>
        <a:ln w="25342">
          <a:noFill/>
        </a:ln>
      </c:spPr>
    </c:plotArea>
    <c:legend>
      <c:legendPos val="r"/>
      <c:layout>
        <c:manualLayout>
          <c:xMode val="edge"/>
          <c:yMode val="edge"/>
          <c:x val="0.79658792650918642"/>
          <c:y val="0.3860103626943005"/>
          <c:w val="0.19816272965879264"/>
          <c:h val="0.22797927461139894"/>
        </c:manualLayout>
      </c:layout>
      <c:overlay val="0"/>
      <c:spPr>
        <a:noFill/>
        <a:ln w="3168">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7"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7750</Words>
  <Characters>44175</Characters>
  <Application>Microsoft Office Word</Application>
  <DocSecurity>0</DocSecurity>
  <Lines>368</Lines>
  <Paragraphs>103</Paragraphs>
  <ScaleCrop>false</ScaleCrop>
  <Company/>
  <LinksUpToDate>false</LinksUpToDate>
  <CharactersWithSpaces>51822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1 2</dc:creator>
  <cp:keywords/>
  <dc:description/>
  <cp:lastModifiedBy>1 2</cp:lastModifiedBy>
  <cp:revision>4</cp:revision>
  <dcterms:created xsi:type="dcterms:W3CDTF">2020-12-20T17:39:00Z</dcterms:created>
  <dcterms:modified xsi:type="dcterms:W3CDTF">2020-12-21T06:35:00Z</dcterms:modified>
</cp:coreProperties>
</file>