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7F" w:rsidRPr="003E127F" w:rsidRDefault="003E127F" w:rsidP="003E127F">
      <w:pPr>
        <w:spacing w:after="0"/>
        <w:jc w:val="center"/>
        <w:outlineLvl w:val="0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8"/>
          <w:szCs w:val="24"/>
          <w:lang w:eastAsia="ru-RU"/>
        </w:rPr>
        <w:t>Порядок проведения ВПР 2017</w:t>
      </w:r>
    </w:p>
    <w:p w:rsidR="003E127F" w:rsidRPr="003E127F" w:rsidRDefault="003E127F" w:rsidP="003E127F">
      <w:pPr>
        <w:numPr>
          <w:ilvl w:val="0"/>
          <w:numId w:val="2"/>
        </w:numPr>
        <w:spacing w:before="240" w:after="240"/>
        <w:ind w:left="357" w:hanging="357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Регистрация ОО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Формирование списка муниципальных координаторов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Использует свой логин и пароль</w:t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sym w:font="Symbol" w:char="F02A"/>
      </w: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заходит в личный кабинет системы ВПР </w:t>
      </w:r>
      <w:hyperlink r:id="rId8" w:history="1">
        <w:r w:rsidRPr="003E127F">
          <w:rPr>
            <w:rFonts w:ascii="Times New Roman" w:eastAsia="Arial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3E127F">
          <w:rPr>
            <w:rFonts w:ascii="Times New Roman" w:eastAsia="Arial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E127F">
          <w:rPr>
            <w:rFonts w:ascii="Times New Roman" w:eastAsia="Arial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eduvpr</w:t>
        </w:r>
        <w:proofErr w:type="spellEnd"/>
        <w:r w:rsidRPr="003E127F">
          <w:rPr>
            <w:rFonts w:ascii="Times New Roman" w:eastAsia="Arial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E127F">
          <w:rPr>
            <w:rFonts w:ascii="Times New Roman" w:eastAsia="Arial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форму для формирования списка муниципальных координаторов.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Заполняет форму согласно инструкции.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подготовленный файл в систему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Получает файл с логинами и паролями для муниципальных координаторов.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Передает логины и пароли муниципальным координаторам.</w:t>
      </w:r>
    </w:p>
    <w:p w:rsidR="003E127F" w:rsidRPr="003E127F" w:rsidRDefault="003E127F" w:rsidP="003E127F">
      <w:pPr>
        <w:spacing w:after="6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sym w:font="Symbol" w:char="F02A"/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При отсутствии логина и пароля для входа в личный кабинет системы ВПР, направляет запрос с указанием ФИО, должности, телефона и адреса электронной почты регионального координатора ВПР на адрес </w:t>
      </w:r>
      <w:hyperlink r:id="rId9" w:history="1">
        <w:r w:rsidRPr="003E127F">
          <w:rPr>
            <w:rFonts w:ascii="Times New Roman" w:eastAsia="Arial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info</w:t>
        </w:r>
        <w:r w:rsidRPr="003E127F">
          <w:rPr>
            <w:rFonts w:ascii="Times New Roman" w:eastAsia="Arial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@</w:t>
        </w:r>
        <w:proofErr w:type="spellStart"/>
        <w:r w:rsidRPr="003E127F">
          <w:rPr>
            <w:rFonts w:ascii="Times New Roman" w:eastAsia="Arial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eduvpr</w:t>
        </w:r>
        <w:proofErr w:type="spellEnd"/>
        <w:r w:rsidRPr="003E127F">
          <w:rPr>
            <w:rFonts w:ascii="Times New Roman" w:eastAsia="Arial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E127F">
          <w:rPr>
            <w:rFonts w:ascii="Times New Roman" w:eastAsia="Arial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Формирование списка ОО для выверки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Региональный координатор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Использует свой логин и пароль, заходит в личный кабинет системы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форму для указания подчинения ОО (муниципальное/региональное)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Заполняет форму согласно инструкции.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подготовленный файл в систему ВПР.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Выверка списка ОО, участвующих в ВПР</w:t>
      </w: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</w:t>
      </w: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2"/>
      </w: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Использует свой логин и пароль, заходит в личный кабинет системы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форму для выверки списка ОО, участвующих в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Заполняет форму согласно инструкции.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подготовленный файл в систему ВПР.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Выверка списка СПО, участвующих в ВПР</w:t>
      </w: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Использует свой логин и пароль, заходит в личный кабинет системы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форму для выверки списка СПО, участвующих в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Заполняет форму согласно инструкции.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подготовленный файл в систему ВПР.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Получение ОО логинов и паролей для входа в систему ВПР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Получает набор логинов и паролей для ОО региона, не зарегистрированных ранее в системе (архивы с файлами в формате </w:t>
      </w:r>
      <w:proofErr w:type="spellStart"/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,) а также инструкции по подключению к системе ВПР).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Передает в ОО, не зарегистрированные ранее в системе, логины и пароли, а также инструкции по подключению, соблюдая конфиденциальность. Для этого может использоваться курьерская связь, электронная почта, факсимильная связь и т.п. Данные необходимо передать не позднее, чем через 2 суток после их получения.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ОО: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Получает от муниципального или регионального координатора (по почте или иным способом) логин и пароль, а также инструкции по подключению и с их помощью авторизуется в системе ВПР. ОО, зарегистрированные ранее в системе, используют для входа в систему ВПР полученные ранее реквизиты доступа. Рекомендуется хранить логин и пароль в режиме «для служебного пользования».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Формирование заявки на участие в ВПР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Использует свой логин и пароль, заходит в личный кабинет системы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форму-заявку на участие в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Заполняет форму-заявку согласно инструкции.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подготовленный файл в систему ВПР.</w:t>
      </w:r>
    </w:p>
    <w:p w:rsidR="003E127F" w:rsidRPr="003E127F" w:rsidRDefault="003E127F" w:rsidP="003E127F">
      <w:pPr>
        <w:spacing w:after="60" w:line="240" w:lineRule="auto"/>
        <w:ind w:left="170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Использует свой логин и пароль, заходит в личный кабинет системы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сводный файл со всеми заявками на участие в ВПР региона.  В файл-заявку включены все ОО региона с информацией об участии в ВПР с указанием класса и предмета.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Заполняет форму согласно инструкции. Подтверждает участие ОО в ВПР или вносит изменения в согласованный муниципальными координаторами список ОО. 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подготовленный файл в систему ВПР.</w:t>
      </w:r>
    </w:p>
    <w:p w:rsidR="003E127F" w:rsidRPr="003E127F" w:rsidRDefault="003E127F" w:rsidP="003E127F">
      <w:pPr>
        <w:numPr>
          <w:ilvl w:val="1"/>
          <w:numId w:val="2"/>
        </w:numPr>
        <w:spacing w:before="240" w:after="240" w:line="240" w:lineRule="auto"/>
        <w:ind w:left="788" w:right="1134" w:hanging="43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Анкетирование ОО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ОО: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Авторизуется в системе, используя логин и пароль в системе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форму-анкету участника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Заполняет форму-анкету согласно инструкции.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заполненную форму-анкету в систему ВПР.</w:t>
      </w:r>
    </w:p>
    <w:p w:rsidR="003E127F" w:rsidRPr="003E127F" w:rsidRDefault="003E127F" w:rsidP="003E127F">
      <w:pPr>
        <w:numPr>
          <w:ilvl w:val="3"/>
          <w:numId w:val="2"/>
        </w:numPr>
        <w:spacing w:after="0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Получает инструктивные материалы в личном кабинете в системе ВПР.</w:t>
      </w:r>
    </w:p>
    <w:p w:rsidR="003E127F" w:rsidRPr="003E127F" w:rsidRDefault="003E127F" w:rsidP="003E127F">
      <w:pPr>
        <w:numPr>
          <w:ilvl w:val="2"/>
          <w:numId w:val="2"/>
        </w:numPr>
        <w:spacing w:after="0"/>
        <w:contextualSpacing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Осуществляет мониторинг загрузки ОО форм-анкет.</w:t>
      </w:r>
    </w:p>
    <w:p w:rsidR="00E975A1" w:rsidRDefault="00E97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127F" w:rsidRPr="003E127F" w:rsidRDefault="003E127F" w:rsidP="003E127F">
      <w:pPr>
        <w:numPr>
          <w:ilvl w:val="0"/>
          <w:numId w:val="2"/>
        </w:numPr>
        <w:spacing w:before="360" w:after="240" w:line="240" w:lineRule="auto"/>
        <w:ind w:left="357" w:hanging="357"/>
        <w:jc w:val="both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3E127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lastRenderedPageBreak/>
        <w:t>Проведение ВПР в ОО</w:t>
      </w:r>
    </w:p>
    <w:p w:rsidR="003E127F" w:rsidRPr="003E127F" w:rsidRDefault="003E127F" w:rsidP="003E127F">
      <w:pPr>
        <w:numPr>
          <w:ilvl w:val="1"/>
          <w:numId w:val="2"/>
        </w:numPr>
        <w:spacing w:before="120" w:after="120" w:line="240" w:lineRule="auto"/>
        <w:ind w:left="788" w:right="1135" w:hanging="43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Проведение ВПР </w:t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ОО: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Получает пароль для распаковки архива в личном кабинете системы ВПР в день проведения работы. 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в личном кабинете системы ВПР электронный протокол,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 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Организует выполнение участниками работы. Выдает каждому участнику код (произвольно из имеющихся).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3E127F" w:rsidRPr="003E127F" w:rsidRDefault="003E127F" w:rsidP="003E127F">
      <w:pPr>
        <w:spacing w:after="60" w:line="240" w:lineRule="auto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График проведения: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4 класс: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Русский язык. Часть 1 (диктант) – 18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Русский язык. Часть 2 – 20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Математика – 25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12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Окружающий мир – 27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12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5 класс: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Русский язык – 18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Математика – 20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История – 25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Биология – 27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12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10 класс: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12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География – 19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12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11 класс: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 xml:space="preserve">География – 19 апреля 2017 года 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Физика – 25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Химия – 27 апреля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Биология – 11 мая 2017 года</w:t>
      </w:r>
    </w:p>
    <w:p w:rsidR="003E127F" w:rsidRPr="003E127F" w:rsidRDefault="003E127F" w:rsidP="003E127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 w:line="240" w:lineRule="auto"/>
        <w:ind w:left="2880" w:right="1134"/>
        <w:jc w:val="both"/>
        <w:rPr>
          <w:rFonts w:ascii="Times New Roman" w:hAnsi="Times New Roman" w:cs="Times New Roman"/>
          <w:sz w:val="24"/>
          <w:szCs w:val="24"/>
        </w:rPr>
      </w:pPr>
      <w:r w:rsidRPr="003E127F">
        <w:rPr>
          <w:rFonts w:ascii="Times New Roman" w:hAnsi="Times New Roman" w:cs="Times New Roman"/>
          <w:sz w:val="24"/>
          <w:szCs w:val="24"/>
        </w:rPr>
        <w:t>История – 18 мая 2017 года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 окончании проведения работы собирает все комплекты.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 личном кабинете системы ВПР получает критерии оценивания ответов.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Проверяет ответы участников с помощью критериев (время проверки - не более суток с момента окончания ВПР по соответствующему предмету).</w:t>
      </w:r>
    </w:p>
    <w:p w:rsidR="003E127F" w:rsidRPr="003E127F" w:rsidRDefault="003E127F" w:rsidP="003E127F">
      <w:pPr>
        <w:numPr>
          <w:ilvl w:val="3"/>
          <w:numId w:val="2"/>
        </w:numPr>
        <w:spacing w:after="0"/>
        <w:ind w:hanging="877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Заполняет электронную форму сбора результатов выполнения ВПР: для каждого из участников вносит в форму его код, номер варианта работы и </w:t>
      </w: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баллы за задания. В электронной форме передаются только коды участников, ФИО не указывается. Соответствие ФИО и кода остается в ОО в виде бумажного протокола.(время заполнения - не более суток с момента окончания ВПР по соответствующему предмету).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Загружает форму сбора результатов в систему ВПР.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Осуществляет мониторинг загрузки ОО электронных форм сбора результатов.</w:t>
      </w:r>
    </w:p>
    <w:p w:rsidR="003E127F" w:rsidRPr="003E127F" w:rsidRDefault="003E127F" w:rsidP="003E127F">
      <w:pPr>
        <w:numPr>
          <w:ilvl w:val="1"/>
          <w:numId w:val="2"/>
        </w:numPr>
        <w:spacing w:before="120" w:after="120" w:line="240" w:lineRule="auto"/>
        <w:ind w:left="788" w:hanging="43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Получение результатов ВПР</w:t>
      </w:r>
    </w:p>
    <w:p w:rsidR="003E127F" w:rsidRPr="003E127F" w:rsidRDefault="003E127F" w:rsidP="003E127F">
      <w:pPr>
        <w:numPr>
          <w:ilvl w:val="2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ОО: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ind w:left="1702" w:hanging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статистические отчеты по проведению работы. С помощью бумажного протокола устанавливает соответствие между ФИО участников и их результатами. Сроки публикации результатов представлены в Плане-графике проведения ВПР.</w:t>
      </w:r>
    </w:p>
    <w:p w:rsidR="003E127F" w:rsidRPr="003E127F" w:rsidRDefault="003E127F" w:rsidP="003E127F">
      <w:pPr>
        <w:numPr>
          <w:ilvl w:val="2"/>
          <w:numId w:val="2"/>
        </w:numPr>
        <w:spacing w:after="0"/>
        <w:contextualSpacing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Муниципальный или региональный координатор:</w:t>
      </w:r>
    </w:p>
    <w:p w:rsidR="003E127F" w:rsidRPr="003E127F" w:rsidRDefault="003E127F" w:rsidP="003E127F">
      <w:pPr>
        <w:numPr>
          <w:ilvl w:val="3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E127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Скачивает сводные статистические отчеты по проведению работы ОО региона. Сроки публикации результатов представлены в Плане-графике проведения ВПР.</w:t>
      </w:r>
    </w:p>
    <w:p w:rsidR="00E975A1" w:rsidRDefault="00E975A1" w:rsidP="003E127F">
      <w:pPr>
        <w:spacing w:after="0"/>
        <w:ind w:left="360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sectPr w:rsidR="00E975A1" w:rsidSect="00C8250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06F" w:rsidRDefault="0065606F" w:rsidP="003E127F">
      <w:pPr>
        <w:spacing w:after="0" w:line="240" w:lineRule="auto"/>
      </w:pPr>
      <w:r>
        <w:separator/>
      </w:r>
    </w:p>
  </w:endnote>
  <w:endnote w:type="continuationSeparator" w:id="1">
    <w:p w:rsidR="0065606F" w:rsidRDefault="0065606F" w:rsidP="003E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06F" w:rsidRDefault="0065606F" w:rsidP="003E127F">
      <w:pPr>
        <w:spacing w:after="0" w:line="240" w:lineRule="auto"/>
      </w:pPr>
      <w:r>
        <w:separator/>
      </w:r>
    </w:p>
  </w:footnote>
  <w:footnote w:type="continuationSeparator" w:id="1">
    <w:p w:rsidR="0065606F" w:rsidRDefault="0065606F" w:rsidP="003E127F">
      <w:pPr>
        <w:spacing w:after="0" w:line="240" w:lineRule="auto"/>
      </w:pPr>
      <w:r>
        <w:continuationSeparator/>
      </w:r>
    </w:p>
  </w:footnote>
  <w:footnote w:id="2">
    <w:p w:rsidR="003E127F" w:rsidRDefault="003E127F" w:rsidP="003E127F">
      <w:pPr>
        <w:pStyle w:val="a7"/>
      </w:pPr>
      <w:r>
        <w:rPr>
          <w:rStyle w:val="a9"/>
        </w:rPr>
        <w:footnoteRef/>
      </w:r>
      <w:r>
        <w:rPr>
          <w:rFonts w:ascii="Times New Roman" w:hAnsi="Times New Roman" w:cs="Times New Roman"/>
          <w:sz w:val="24"/>
          <w:szCs w:val="24"/>
        </w:rPr>
        <w:t>В случае, е</w:t>
      </w:r>
      <w:r w:rsidRPr="00633BE4">
        <w:rPr>
          <w:rFonts w:ascii="Times New Roman" w:hAnsi="Times New Roman" w:cs="Times New Roman"/>
          <w:sz w:val="24"/>
          <w:szCs w:val="24"/>
        </w:rPr>
        <w:t>сли муниципальный координатор назначен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588"/>
    <w:multiLevelType w:val="hybridMultilevel"/>
    <w:tmpl w:val="65FAC8A4"/>
    <w:lvl w:ilvl="0" w:tplc="2FB23F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9812494"/>
    <w:multiLevelType w:val="multilevel"/>
    <w:tmpl w:val="1218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E3B"/>
    <w:rsid w:val="00000631"/>
    <w:rsid w:val="00061C64"/>
    <w:rsid w:val="000B090F"/>
    <w:rsid w:val="000B099A"/>
    <w:rsid w:val="00160AB4"/>
    <w:rsid w:val="002040D5"/>
    <w:rsid w:val="00265DB4"/>
    <w:rsid w:val="002F4AF5"/>
    <w:rsid w:val="003A08E4"/>
    <w:rsid w:val="003A26EE"/>
    <w:rsid w:val="003B0FCF"/>
    <w:rsid w:val="003E127F"/>
    <w:rsid w:val="00406E0A"/>
    <w:rsid w:val="00453314"/>
    <w:rsid w:val="0045561F"/>
    <w:rsid w:val="004B4702"/>
    <w:rsid w:val="00557CFF"/>
    <w:rsid w:val="0065606F"/>
    <w:rsid w:val="00682CC4"/>
    <w:rsid w:val="00755885"/>
    <w:rsid w:val="00795DD7"/>
    <w:rsid w:val="007C7E3B"/>
    <w:rsid w:val="007D3923"/>
    <w:rsid w:val="007D52EB"/>
    <w:rsid w:val="00807566"/>
    <w:rsid w:val="00827007"/>
    <w:rsid w:val="00877D3C"/>
    <w:rsid w:val="008B1EE8"/>
    <w:rsid w:val="00915864"/>
    <w:rsid w:val="0095237F"/>
    <w:rsid w:val="00A46A65"/>
    <w:rsid w:val="00A973D0"/>
    <w:rsid w:val="00B732F9"/>
    <w:rsid w:val="00BB3039"/>
    <w:rsid w:val="00BB4AEF"/>
    <w:rsid w:val="00BB5CF3"/>
    <w:rsid w:val="00C4577B"/>
    <w:rsid w:val="00C67636"/>
    <w:rsid w:val="00C82501"/>
    <w:rsid w:val="00CA4BB0"/>
    <w:rsid w:val="00CC48ED"/>
    <w:rsid w:val="00CD2C82"/>
    <w:rsid w:val="00CF26F7"/>
    <w:rsid w:val="00D200C7"/>
    <w:rsid w:val="00DA020F"/>
    <w:rsid w:val="00E657A8"/>
    <w:rsid w:val="00E975A1"/>
    <w:rsid w:val="00EB6AEF"/>
    <w:rsid w:val="00F43C82"/>
    <w:rsid w:val="00F85A40"/>
    <w:rsid w:val="00FC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6EE"/>
    <w:rPr>
      <w:b/>
      <w:bCs/>
    </w:rPr>
  </w:style>
  <w:style w:type="paragraph" w:styleId="a4">
    <w:name w:val="List Paragraph"/>
    <w:basedOn w:val="a"/>
    <w:uiPriority w:val="34"/>
    <w:qFormat/>
    <w:rsid w:val="007D39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32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32F9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3E127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27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E12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v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duv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4721-B68A-46B3-BD6C-D7371439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Gorbunova-cpm</dc:creator>
  <cp:lastModifiedBy>INET</cp:lastModifiedBy>
  <cp:revision>3</cp:revision>
  <cp:lastPrinted>2016-03-01T10:31:00Z</cp:lastPrinted>
  <dcterms:created xsi:type="dcterms:W3CDTF">2017-03-23T15:04:00Z</dcterms:created>
  <dcterms:modified xsi:type="dcterms:W3CDTF">2017-04-17T08:12:00Z</dcterms:modified>
</cp:coreProperties>
</file>